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3.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du wp14">
  <w:body>
    <w:p w:rsidR="000314A1" w:rsidP="00DD304A" w:rsidRDefault="008B2BE5" w14:paraId="379AD9AE" w14:textId="77777777">
      <w:r>
        <w:rPr>
          <w:noProof/>
        </w:rPr>
        <mc:AlternateContent xmlns:mc="http://schemas.openxmlformats.org/markup-compatibility/2006">
          <mc:Choice xmlns:mc="http://schemas.openxmlformats.org/markup-compatibility/2006" Requires="wps">
            <w:drawing xmlns:w="http://schemas.openxmlformats.org/wordprocessingml/2006/main">
              <wp:anchor xmlns:wp14="http://schemas.microsoft.com/office/word/2010/wordprocessingDrawing" xmlns:wp="http://schemas.openxmlformats.org/drawingml/2006/wordprocessingDrawing" distT="0" distB="0" distL="114300" distR="114300" simplePos="0" relativeHeight="251670528" behindDoc="0" locked="0" layoutInCell="1" allowOverlap="1" wp14:anchorId="7F94A3C1" wp14:editId="08995B05">
                <wp:simplePos xmlns:wp="http://schemas.openxmlformats.org/drawingml/2006/wordprocessingDrawing" x="0" y="0"/>
                <wp:positionH xmlns:wp="http://schemas.openxmlformats.org/drawingml/2006/wordprocessingDrawing" relativeFrom="column">
                  <wp:posOffset>-361950</wp:posOffset>
                </wp:positionH>
                <wp:positionV xmlns:wp="http://schemas.openxmlformats.org/drawingml/2006/wordprocessingDrawing" relativeFrom="paragraph">
                  <wp:posOffset>-8082280</wp:posOffset>
                </wp:positionV>
                <wp:extent cx="6217920" cy="2438400"/>
                <wp:effectExtent l="0" t="0" r="0" b="0"/>
                <wp:wrapNone xmlns:wp="http://schemas.openxmlformats.org/drawingml/2006/wordprocessingDrawing"/>
                <wp:docPr xmlns:wp="http://schemas.openxmlformats.org/drawingml/2006/wordprocessingDrawing" id="2" name="Text Box 2"/>
                <wp:cNvGraphicFramePr xmlns:wp="http://schemas.openxmlformats.org/drawingml/2006/wordprocessingDrawing"/>
                <a:graphic xmlns:a="http://schemas.openxmlformats.org/drawingml/2006/main">
                  <a:graphicData uri="http://schemas.microsoft.com/office/word/2010/wordprocessingShape">
                    <wps:wsp xmlns:wps="http://schemas.microsoft.com/office/word/2010/wordprocessingShape">
                      <wps:cNvSpPr/>
                      <wps:spPr>
                        <a:xfrm>
                          <a:off x="0" y="0"/>
                          <a:ext cx="6217920" cy="2438400"/>
                        </a:xfrm>
                        <a:prstGeom prst="rect">
                          <a:avLst/>
                        </a:prstGeom>
                        <a:solidFill>
                          <a:schemeClr val="lt1"/>
                        </a:solidFill>
                        <a:ln w="6350">
                          <a:noFill/>
                        </a:ln>
                      </wps:spPr>
                      <wps:txbx>
                        <w:txbxContent>
                          <w:p w:rsidR="00326D7B" w:rsidP="00326D7B" w:rsidRDefault="00326D7B">
                            <w:pPr>
                              <w:spacing w:line="252" w:lineRule="auto"/>
                              <w:rPr>
                                <w:rFonts w:ascii="Avenir Next LT Pro" w:hAnsi="Avenir Next LT Pro"/>
                                <w:kern w:val="0"/>
                                <w:lang w:val="en-US"/>
                                <w14:ligatures xmlns:w14="http://schemas.microsoft.com/office/word/2010/wordml" w14:val="none"/>
                              </w:rPr>
                            </w:pPr>
                            <w:r>
                              <w:rPr>
                                <w:rFonts w:ascii="Avenir Next LT Pro" w:hAnsi="Avenir Next LT Pro"/>
                                <w:lang w:val="en-US"/>
                              </w:rPr>
                              <w:t xml:space="preserve">SEN Information Report </w:t>
                            </w:r>
                          </w:p>
                          <w:p w:rsidR="00326D7B" w:rsidP="00326D7B" w:rsidRDefault="00326D7B">
                            <w:pPr>
                              <w:spacing w:line="252" w:lineRule="auto"/>
                              <w:rPr>
                                <w:rFonts w:ascii="Avenir Next LT Pro" w:hAnsi="Avenir Next LT Pro"/>
                                <w:color w:val="000000"/>
                                <w:lang w:val="en-US"/>
                              </w:rPr>
                            </w:pPr>
                            <w:r>
                              <w:rPr>
                                <w:rFonts w:ascii="Avenir Next LT Pro" w:hAnsi="Avenir Next LT Pro"/>
                                <w:color w:val="000000"/>
                                <w:lang w:val="en-US"/>
                              </w:rPr>
                              <w:t>SPWT 2025-6</w:t>
                            </w:r>
                          </w:p>
                          <w:p w:rsidR="00326D7B" w:rsidP="00326D7B" w:rsidRDefault="00326D7B">
                            <w:pPr>
                              <w:spacing w:line="252" w:lineRule="auto"/>
                              <w:rPr>
                                <w:rFonts w:ascii="Avenir Next LT Pro" w:hAnsi="Avenir Next LT Pro"/>
                                <w:lang w:val="en-US"/>
                              </w:rPr>
                            </w:pPr>
                            <w:r>
                              <w:rPr>
                                <w:rFonts w:ascii="Avenir Next LT Pro" w:hAnsi="Avenir Next LT Pro"/>
                                <w:lang w:val="en-US"/>
                              </w:rPr>
                              <w:t> </w:t>
                            </w:r>
                          </w:p>
                          <w:p w:rsidR="00326D7B" w:rsidP="00326D7B" w:rsidRDefault="00326D7B">
                            <w:pPr>
                              <w:spacing w:line="252" w:lineRule="auto"/>
                              <w:rPr>
                                <w:rFonts w:ascii="Avenir Next LT Pro" w:hAnsi="Avenir Next LT Pro"/>
                                <w:lang w:val="en-US"/>
                              </w:rPr>
                            </w:pPr>
                            <w:r>
                              <w:rPr>
                                <w:rFonts w:ascii="Avenir Next LT Pro" w:hAnsi="Avenir Next LT Pro"/>
                                <w:lang w:val="en-US"/>
                              </w:rPr>
                              <w:t> </w:t>
                            </w:r>
                          </w:p>
                          <w:p w:rsidR="00326D7B" w:rsidP="00326D7B" w:rsidRDefault="00326D7B">
                            <w:pPr>
                              <w:spacing w:line="252" w:lineRule="auto"/>
                              <w:rPr>
                                <w:rFonts w:ascii="Avenir Next LT Pro" w:hAnsi="Avenir Next LT Pro"/>
                                <w:lang w:val="en-US"/>
                              </w:rPr>
                            </w:pPr>
                            <w:r>
                              <w:rPr>
                                <w:rFonts w:ascii="Avenir Next LT Pro" w:hAnsi="Avenir Next LT Pro"/>
                                <w:lang w:val="en-US"/>
                              </w:rPr>
                              <w:t> </w:t>
                            </w:r>
                          </w:p>
                        </w:txbxContent>
                      </wps:txbx>
                      <wps:bodyPr spcFirstLastPara="0" wrap="square" lIns="91440" tIns="45720" rIns="91440" bIns="45720" anchor="t">
                        <a:noAutofit/>
                      </wps:bodyPr>
                    </wps:wsp>
                  </a:graphicData>
                </a:graphic>
                <wp14:sizeRelH xmlns:wp14="http://schemas.microsoft.com/office/word/2010/wordprocessingDrawing" relativeFrom="margin">
                  <wp14:pctWidth>0</wp14:pctWidth>
                </wp14:sizeRelH>
                <wp14:sizeRelV xmlns:wp14="http://schemas.microsoft.com/office/word/2010/wordprocessingDrawing" relativeFrom="margin">
                  <wp14:pctHeight>0</wp14:pctHeight>
                </wp14:sizeRelV>
              </wp:anchor>
            </w:drawing>
          </mc:Choice>
          <mc:Fallback/>
        </mc:AlternateContent>
      </w:r>
      <w:r w:rsidR="00872B22">
        <w:rPr/>
        <w:t>]</w:t>
      </w:r>
    </w:p>
    <w:p w:rsidR="001E45A0" w:rsidP="00DD304A" w:rsidRDefault="00E015B7" w14:paraId="7ECDD19E" w14:textId="5605CD1E">
      <w:r>
        <w:lastRenderedPageBreak/>
        <w:t xml:space="preserve">This report is compliant with the Special Educational Needs and Disability Regulations 2014, Schedule 1, Regulation 51. It should be read alongside our SEND Policy and Accessibility Plan. </w:t>
      </w:r>
    </w:p>
    <w:p w:rsidR="00E015B7" w:rsidP="00E015B7" w:rsidRDefault="00E015B7" w14:paraId="15C1DFAB" w14:textId="77777777">
      <w:pPr>
        <w:pStyle w:val="Heading1"/>
      </w:pPr>
    </w:p>
    <w:p w:rsidR="00E015B7" w:rsidP="00B41E38" w:rsidRDefault="00E015B7" w14:paraId="2EB9A35A" w14:textId="51AD2CC7">
      <w:pPr>
        <w:pStyle w:val="Heading1"/>
        <w:numPr>
          <w:ilvl w:val="0"/>
          <w:numId w:val="8"/>
        </w:numPr>
      </w:pPr>
      <w:r>
        <w:t xml:space="preserve">Introduction </w:t>
      </w:r>
    </w:p>
    <w:p w:rsidR="00E015B7" w:rsidP="00E015B7" w:rsidRDefault="00E015B7" w14:paraId="714EF529" w14:textId="77777777"/>
    <w:p w:rsidRPr="004853C4" w:rsidR="00FA4221" w:rsidP="5554E54B" w:rsidRDefault="00885666" w14:paraId="4983772F" w14:textId="78276479">
      <w:pPr>
        <w:pStyle w:val="Sub-Heading3Teal"/>
        <w:rPr>
          <w:rStyle w:val="Heading2Char"/>
          <w:lang w:val="en-GB"/>
        </w:rPr>
      </w:pPr>
      <w:r w:rsidRPr="76EB8965">
        <w:rPr>
          <w:rStyle w:val="Heading2Char"/>
          <w:lang w:val="en-GB"/>
        </w:rPr>
        <w:t xml:space="preserve">How does </w:t>
      </w:r>
      <w:r w:rsidRPr="76EB8965" w:rsidR="1A2A3F49">
        <w:rPr>
          <w:rStyle w:val="Heading2Char"/>
          <w:lang w:val="en-GB"/>
        </w:rPr>
        <w:t>St Paul’s Way (SPW)</w:t>
      </w:r>
      <w:r w:rsidRPr="76EB8965">
        <w:rPr>
          <w:rStyle w:val="Heading2Char"/>
          <w:lang w:val="en-GB"/>
        </w:rPr>
        <w:t xml:space="preserve"> meet the needs of learners with Special Education Needs (SEN) and Disabilities (D)?</w:t>
      </w:r>
    </w:p>
    <w:p w:rsidR="76EB8965" w:rsidP="76EB8965" w:rsidRDefault="76EB8965" w14:paraId="49E6C6D5" w14:textId="7F4C3E10"/>
    <w:p w:rsidR="04AFBB64" w:rsidP="76EB8965" w:rsidRDefault="04AFBB64" w14:paraId="3B95DA85" w14:textId="1DA0B302">
      <w:pPr>
        <w:rPr>
          <w:rFonts w:ascii="Avenir Next LT Pro Light" w:hAnsi="Avenir Next LT Pro Light" w:eastAsia="Avenir Next LT Pro Light" w:cs="Avenir Next LT Pro Light"/>
          <w:color w:val="000000"/>
          <w:sz w:val="21"/>
          <w:szCs w:val="21"/>
        </w:rPr>
      </w:pPr>
      <w:r w:rsidRPr="76EB8965">
        <w:rPr>
          <w:rStyle w:val="normaltextrun"/>
          <w:rFonts w:ascii="Avenir Next LT Pro Light" w:hAnsi="Avenir Next LT Pro Light" w:eastAsia="Avenir Next LT Pro Light" w:cs="Avenir Next LT Pro Light"/>
          <w:color w:val="000000"/>
          <w:sz w:val="21"/>
          <w:szCs w:val="21"/>
          <w:lang w:val="en-US"/>
        </w:rPr>
        <w:t>At different times in their school life, a child or young person may have a special educational need. The Code or Practice (2014) defines SEND as follows: ‘A child or young person has SEND if they have a learning difficulty or disability which calls for special education provision to be made for him or her. A child or compulsory school age or a young person has a learning difficulty or disability if they: </w:t>
      </w:r>
      <w:r w:rsidRPr="76EB8965">
        <w:rPr>
          <w:rStyle w:val="eop"/>
          <w:rFonts w:ascii="Avenir Next LT Pro Light" w:hAnsi="Avenir Next LT Pro Light" w:eastAsia="Avenir Next LT Pro Light" w:cs="Avenir Next LT Pro Light"/>
          <w:color w:val="000000"/>
          <w:sz w:val="21"/>
          <w:szCs w:val="21"/>
        </w:rPr>
        <w:t> </w:t>
      </w:r>
    </w:p>
    <w:p w:rsidR="04AFBB64" w:rsidP="76EB8965" w:rsidRDefault="04AFBB64" w14:paraId="214F1423" w14:textId="77D9F146">
      <w:pPr>
        <w:rPr>
          <w:rFonts w:ascii="Avenir Next LT Pro Light" w:hAnsi="Avenir Next LT Pro Light" w:eastAsia="Avenir Next LT Pro Light" w:cs="Avenir Next LT Pro Light"/>
          <w:color w:val="000000"/>
          <w:sz w:val="21"/>
          <w:szCs w:val="21"/>
        </w:rPr>
      </w:pPr>
      <w:r w:rsidRPr="76EB8965">
        <w:rPr>
          <w:rStyle w:val="normaltextrun"/>
          <w:rFonts w:ascii="Avenir Next LT Pro Light" w:hAnsi="Avenir Next LT Pro Light" w:eastAsia="Avenir Next LT Pro Light" w:cs="Avenir Next LT Pro Light"/>
          <w:color w:val="000000"/>
          <w:sz w:val="21"/>
          <w:szCs w:val="21"/>
          <w:lang w:val="en-US"/>
        </w:rPr>
        <w:t xml:space="preserve">a) has a significantly greater difficulty in learning than </w:t>
      </w:r>
      <w:proofErr w:type="gramStart"/>
      <w:r w:rsidRPr="76EB8965">
        <w:rPr>
          <w:rStyle w:val="normaltextrun"/>
          <w:rFonts w:ascii="Avenir Next LT Pro Light" w:hAnsi="Avenir Next LT Pro Light" w:eastAsia="Avenir Next LT Pro Light" w:cs="Avenir Next LT Pro Light"/>
          <w:color w:val="000000"/>
          <w:sz w:val="21"/>
          <w:szCs w:val="21"/>
          <w:lang w:val="en-US"/>
        </w:rPr>
        <w:t>the majority of</w:t>
      </w:r>
      <w:proofErr w:type="gramEnd"/>
      <w:r w:rsidRPr="76EB8965">
        <w:rPr>
          <w:rStyle w:val="normaltextrun"/>
          <w:rFonts w:ascii="Avenir Next LT Pro Light" w:hAnsi="Avenir Next LT Pro Light" w:eastAsia="Avenir Next LT Pro Light" w:cs="Avenir Next LT Pro Light"/>
          <w:color w:val="000000"/>
          <w:sz w:val="21"/>
          <w:szCs w:val="21"/>
          <w:lang w:val="en-US"/>
        </w:rPr>
        <w:t xml:space="preserve"> others the same age, or </w:t>
      </w:r>
      <w:r w:rsidRPr="76EB8965">
        <w:rPr>
          <w:rStyle w:val="eop"/>
          <w:rFonts w:ascii="Avenir Next LT Pro Light" w:hAnsi="Avenir Next LT Pro Light" w:eastAsia="Avenir Next LT Pro Light" w:cs="Avenir Next LT Pro Light"/>
          <w:color w:val="000000"/>
          <w:sz w:val="21"/>
          <w:szCs w:val="21"/>
        </w:rPr>
        <w:t> </w:t>
      </w:r>
    </w:p>
    <w:p w:rsidR="04AFBB64" w:rsidP="76EB8965" w:rsidRDefault="04AFBB64" w14:paraId="665E28F1" w14:textId="703A5036">
      <w:pPr>
        <w:rPr>
          <w:rFonts w:ascii="Avenir Next LT Pro Light" w:hAnsi="Avenir Next LT Pro Light" w:eastAsia="Avenir Next LT Pro Light" w:cs="Avenir Next LT Pro Light"/>
          <w:color w:val="000000"/>
          <w:sz w:val="21"/>
          <w:szCs w:val="21"/>
        </w:rPr>
      </w:pPr>
      <w:r w:rsidRPr="76EB8965">
        <w:rPr>
          <w:rStyle w:val="normaltextrun"/>
          <w:rFonts w:ascii="Avenir Next LT Pro Light" w:hAnsi="Avenir Next LT Pro Light" w:eastAsia="Avenir Next LT Pro Light" w:cs="Avenir Next LT Pro Light"/>
          <w:color w:val="000000"/>
          <w:sz w:val="21"/>
          <w:szCs w:val="21"/>
          <w:lang w:val="en-US"/>
        </w:rPr>
        <w:t>b) has a disability which prevents of hinders him or her from making use of facilities of kind generally provided for others of the same age in mainstream schools or mainstream post-16 institutions. </w:t>
      </w:r>
      <w:r w:rsidRPr="76EB8965">
        <w:rPr>
          <w:rStyle w:val="eop"/>
          <w:rFonts w:ascii="Avenir Next LT Pro Light" w:hAnsi="Avenir Next LT Pro Light" w:eastAsia="Avenir Next LT Pro Light" w:cs="Avenir Next LT Pro Light"/>
          <w:color w:val="000000"/>
          <w:sz w:val="21"/>
          <w:szCs w:val="21"/>
        </w:rPr>
        <w:t> </w:t>
      </w:r>
    </w:p>
    <w:p w:rsidR="04AFBB64" w:rsidP="76EB8965" w:rsidRDefault="04AFBB64" w14:paraId="32F02754" w14:textId="5ED9ED71">
      <w:pPr>
        <w:rPr>
          <w:rFonts w:ascii="Avenir Next LT Pro Light" w:hAnsi="Avenir Next LT Pro Light" w:eastAsia="Avenir Next LT Pro Light" w:cs="Avenir Next LT Pro Light"/>
          <w:color w:val="000000"/>
          <w:sz w:val="21"/>
          <w:szCs w:val="21"/>
        </w:rPr>
      </w:pPr>
      <w:r w:rsidRPr="76EB8965">
        <w:rPr>
          <w:rStyle w:val="normaltextrun"/>
          <w:rFonts w:ascii="Avenir Next LT Pro Light" w:hAnsi="Avenir Next LT Pro Light" w:eastAsia="Avenir Next LT Pro Light" w:cs="Avenir Next LT Pro Light"/>
          <w:color w:val="000000"/>
          <w:sz w:val="21"/>
          <w:szCs w:val="21"/>
          <w:lang w:val="en-US"/>
        </w:rPr>
        <w:t>Children may have an area of need or a delay in 1 or more of the following areas: </w:t>
      </w:r>
      <w:r w:rsidRPr="76EB8965">
        <w:rPr>
          <w:rStyle w:val="eop"/>
          <w:rFonts w:ascii="Avenir Next LT Pro Light" w:hAnsi="Avenir Next LT Pro Light" w:eastAsia="Avenir Next LT Pro Light" w:cs="Avenir Next LT Pro Light"/>
          <w:color w:val="000000"/>
          <w:sz w:val="21"/>
          <w:szCs w:val="21"/>
        </w:rPr>
        <w:t> </w:t>
      </w:r>
    </w:p>
    <w:p w:rsidR="04AFBB64" w:rsidP="00B41E38" w:rsidRDefault="04AFBB64" w14:paraId="72ADD231" w14:textId="00CC42F0">
      <w:pPr>
        <w:pStyle w:val="ListParagraph"/>
        <w:numPr>
          <w:ilvl w:val="0"/>
          <w:numId w:val="5"/>
        </w:numPr>
        <w:rPr>
          <w:rFonts w:ascii="Avenir Next LT Pro Light" w:hAnsi="Avenir Next LT Pro Light" w:eastAsia="Avenir Next LT Pro Light" w:cs="Avenir Next LT Pro Light"/>
          <w:color w:val="000000"/>
          <w:sz w:val="21"/>
          <w:szCs w:val="21"/>
        </w:rPr>
      </w:pPr>
      <w:r w:rsidRPr="76EB8965">
        <w:rPr>
          <w:rStyle w:val="normaltextrun"/>
          <w:rFonts w:ascii="Avenir Next LT Pro Light" w:hAnsi="Avenir Next LT Pro Light" w:eastAsia="Avenir Next LT Pro Light" w:cs="Avenir Next LT Pro Light"/>
          <w:color w:val="000000"/>
          <w:sz w:val="21"/>
          <w:szCs w:val="21"/>
          <w:lang w:val="en-US"/>
        </w:rPr>
        <w:t>Communication and Interaction </w:t>
      </w:r>
      <w:r w:rsidRPr="76EB8965">
        <w:rPr>
          <w:rStyle w:val="eop"/>
          <w:rFonts w:ascii="Avenir Next LT Pro Light" w:hAnsi="Avenir Next LT Pro Light" w:eastAsia="Avenir Next LT Pro Light" w:cs="Avenir Next LT Pro Light"/>
          <w:color w:val="000000"/>
          <w:sz w:val="21"/>
          <w:szCs w:val="21"/>
        </w:rPr>
        <w:t> </w:t>
      </w:r>
    </w:p>
    <w:p w:rsidR="04AFBB64" w:rsidP="00B41E38" w:rsidRDefault="04AFBB64" w14:paraId="331DDC39" w14:textId="20725ADA">
      <w:pPr>
        <w:pStyle w:val="ListParagraph"/>
        <w:numPr>
          <w:ilvl w:val="0"/>
          <w:numId w:val="5"/>
        </w:numPr>
        <w:rPr>
          <w:rFonts w:ascii="Avenir Next LT Pro Light" w:hAnsi="Avenir Next LT Pro Light" w:eastAsia="Avenir Next LT Pro Light" w:cs="Avenir Next LT Pro Light"/>
          <w:color w:val="000000"/>
          <w:sz w:val="21"/>
          <w:szCs w:val="21"/>
        </w:rPr>
      </w:pPr>
      <w:r w:rsidRPr="76EB8965">
        <w:rPr>
          <w:rStyle w:val="normaltextrun"/>
          <w:rFonts w:ascii="Avenir Next LT Pro Light" w:hAnsi="Avenir Next LT Pro Light" w:eastAsia="Avenir Next LT Pro Light" w:cs="Avenir Next LT Pro Light"/>
          <w:color w:val="000000"/>
          <w:sz w:val="21"/>
          <w:szCs w:val="21"/>
          <w:lang w:val="en-US"/>
        </w:rPr>
        <w:t>Cognition and Learning</w:t>
      </w:r>
      <w:r w:rsidRPr="76EB8965">
        <w:rPr>
          <w:rStyle w:val="eop"/>
          <w:rFonts w:ascii="Avenir Next LT Pro Light" w:hAnsi="Avenir Next LT Pro Light" w:eastAsia="Avenir Next LT Pro Light" w:cs="Avenir Next LT Pro Light"/>
          <w:color w:val="000000"/>
          <w:sz w:val="21"/>
          <w:szCs w:val="21"/>
        </w:rPr>
        <w:t> </w:t>
      </w:r>
    </w:p>
    <w:p w:rsidR="04AFBB64" w:rsidP="00B41E38" w:rsidRDefault="04AFBB64" w14:paraId="6981D483" w14:textId="0EFD27CD">
      <w:pPr>
        <w:pStyle w:val="ListParagraph"/>
        <w:numPr>
          <w:ilvl w:val="0"/>
          <w:numId w:val="5"/>
        </w:numPr>
        <w:rPr>
          <w:rFonts w:ascii="Avenir Next LT Pro Light" w:hAnsi="Avenir Next LT Pro Light" w:eastAsia="Avenir Next LT Pro Light" w:cs="Avenir Next LT Pro Light"/>
          <w:color w:val="000000"/>
          <w:sz w:val="21"/>
          <w:szCs w:val="21"/>
        </w:rPr>
      </w:pPr>
      <w:r w:rsidRPr="76EB8965">
        <w:rPr>
          <w:rStyle w:val="normaltextrun"/>
          <w:rFonts w:ascii="Avenir Next LT Pro Light" w:hAnsi="Avenir Next LT Pro Light" w:eastAsia="Avenir Next LT Pro Light" w:cs="Avenir Next LT Pro Light"/>
          <w:color w:val="000000"/>
          <w:sz w:val="21"/>
          <w:szCs w:val="21"/>
          <w:lang w:val="en-US"/>
        </w:rPr>
        <w:t>Social, Emotional and Mental Health</w:t>
      </w:r>
      <w:r w:rsidRPr="76EB8965">
        <w:rPr>
          <w:rStyle w:val="eop"/>
          <w:rFonts w:ascii="Avenir Next LT Pro Light" w:hAnsi="Avenir Next LT Pro Light" w:eastAsia="Avenir Next LT Pro Light" w:cs="Avenir Next LT Pro Light"/>
          <w:color w:val="000000"/>
          <w:sz w:val="21"/>
          <w:szCs w:val="21"/>
        </w:rPr>
        <w:t> </w:t>
      </w:r>
    </w:p>
    <w:p w:rsidR="04AFBB64" w:rsidP="00B41E38" w:rsidRDefault="04AFBB64" w14:paraId="130F3B02" w14:textId="048329A1">
      <w:pPr>
        <w:pStyle w:val="ListParagraph"/>
        <w:numPr>
          <w:ilvl w:val="0"/>
          <w:numId w:val="5"/>
        </w:numPr>
        <w:rPr>
          <w:rFonts w:ascii="Avenir Next LT Pro Light" w:hAnsi="Avenir Next LT Pro Light" w:eastAsia="Avenir Next LT Pro Light" w:cs="Avenir Next LT Pro Light"/>
          <w:color w:val="000000"/>
          <w:sz w:val="21"/>
          <w:szCs w:val="21"/>
        </w:rPr>
      </w:pPr>
      <w:r w:rsidRPr="76EB8965">
        <w:rPr>
          <w:rStyle w:val="normaltextrun"/>
          <w:rFonts w:ascii="Avenir Next LT Pro Light" w:hAnsi="Avenir Next LT Pro Light" w:eastAsia="Avenir Next LT Pro Light" w:cs="Avenir Next LT Pro Light"/>
          <w:color w:val="000000"/>
          <w:sz w:val="21"/>
          <w:szCs w:val="21"/>
          <w:lang w:val="en-US"/>
        </w:rPr>
        <w:t>Sensory and/or physical.</w:t>
      </w:r>
      <w:r w:rsidRPr="76EB8965">
        <w:rPr>
          <w:rStyle w:val="eop"/>
          <w:rFonts w:ascii="Avenir Next LT Pro Light" w:hAnsi="Avenir Next LT Pro Light" w:eastAsia="Avenir Next LT Pro Light" w:cs="Avenir Next LT Pro Light"/>
          <w:color w:val="000000"/>
          <w:sz w:val="21"/>
          <w:szCs w:val="21"/>
        </w:rPr>
        <w:t> </w:t>
      </w:r>
    </w:p>
    <w:p w:rsidR="002F4634" w:rsidP="00214D9D" w:rsidRDefault="002F4634" w14:paraId="75025AB1" w14:textId="77777777">
      <w:pPr>
        <w:rPr>
          <w:lang w:val="en-US"/>
        </w:rPr>
      </w:pPr>
    </w:p>
    <w:p w:rsidRPr="004853C4" w:rsidR="002F4634" w:rsidP="004853C4" w:rsidRDefault="00214D9D" w14:paraId="1FB15FF7" w14:textId="363F73CD">
      <w:pPr>
        <w:pStyle w:val="Sub-Heading3Teal"/>
        <w:rPr>
          <w:color w:val="7E0A52" w:themeColor="text2"/>
          <w:sz w:val="28"/>
          <w:szCs w:val="26"/>
          <w:lang w:val="en-GB"/>
        </w:rPr>
      </w:pPr>
      <w:r w:rsidRPr="00163C78">
        <w:rPr>
          <w:rStyle w:val="Heading2Char"/>
          <w:lang w:val="en-GB"/>
        </w:rPr>
        <w:t xml:space="preserve">Who are the key staff supporting </w:t>
      </w:r>
      <w:r w:rsidRPr="00163C78" w:rsidR="002F4634">
        <w:rPr>
          <w:rStyle w:val="Heading2Char"/>
          <w:lang w:val="en-GB"/>
        </w:rPr>
        <w:t>students with SEND?</w:t>
      </w:r>
    </w:p>
    <w:p w:rsidRPr="00DB3875" w:rsidR="00FA4221" w:rsidP="00FA4221" w:rsidRDefault="07A6FA70" w14:paraId="2CE060BE" w14:textId="341B9593">
      <w:pPr>
        <w:rPr>
          <w:sz w:val="21"/>
          <w:szCs w:val="21"/>
        </w:rPr>
      </w:pPr>
      <w:r w:rsidRPr="00DB3875">
        <w:rPr>
          <w:sz w:val="21"/>
          <w:szCs w:val="21"/>
        </w:rPr>
        <w:t>John Bradley Director of Learning A</w:t>
      </w:r>
      <w:r w:rsidRPr="00DB3875" w:rsidR="3120513D">
        <w:rPr>
          <w:sz w:val="21"/>
          <w:szCs w:val="21"/>
        </w:rPr>
        <w:t>dditional Educational Needs (AEN)</w:t>
      </w:r>
    </w:p>
    <w:p w:rsidRPr="00DB3875" w:rsidR="00FA4221" w:rsidP="00FA4221" w:rsidRDefault="07A6FA70" w14:paraId="2EA175DD" w14:textId="297C7E22">
      <w:pPr>
        <w:rPr>
          <w:sz w:val="21"/>
          <w:szCs w:val="21"/>
        </w:rPr>
      </w:pPr>
      <w:r w:rsidRPr="21DFCEC5" w:rsidR="07A6FA70">
        <w:rPr>
          <w:sz w:val="21"/>
          <w:szCs w:val="21"/>
        </w:rPr>
        <w:t xml:space="preserve">Emma McCay </w:t>
      </w:r>
      <w:r w:rsidRPr="21DFCEC5" w:rsidR="3D242968">
        <w:rPr>
          <w:sz w:val="21"/>
          <w:szCs w:val="21"/>
        </w:rPr>
        <w:t xml:space="preserve">Inclusion </w:t>
      </w:r>
      <w:r w:rsidRPr="21DFCEC5" w:rsidR="4BD38AA5">
        <w:rPr>
          <w:sz w:val="21"/>
          <w:szCs w:val="21"/>
        </w:rPr>
        <w:t>Coordinator</w:t>
      </w:r>
      <w:r w:rsidRPr="21DFCEC5" w:rsidR="3D242968">
        <w:rPr>
          <w:sz w:val="21"/>
          <w:szCs w:val="21"/>
        </w:rPr>
        <w:t xml:space="preserve"> (INCO)</w:t>
      </w:r>
      <w:r w:rsidRPr="21DFCEC5" w:rsidR="07A6FA70">
        <w:rPr>
          <w:sz w:val="21"/>
          <w:szCs w:val="21"/>
        </w:rPr>
        <w:t xml:space="preserve"> </w:t>
      </w:r>
      <w:r w:rsidRPr="21DFCEC5" w:rsidR="10A87321">
        <w:rPr>
          <w:sz w:val="21"/>
          <w:szCs w:val="21"/>
        </w:rPr>
        <w:t>/ SENDCO</w:t>
      </w:r>
    </w:p>
    <w:p w:rsidRPr="00DB3875" w:rsidR="00FA4221" w:rsidP="00FA4221" w:rsidRDefault="23261DA6" w14:paraId="5AC20E28" w14:textId="1614047F">
      <w:pPr>
        <w:rPr>
          <w:sz w:val="21"/>
          <w:szCs w:val="21"/>
        </w:rPr>
      </w:pPr>
      <w:r w:rsidRPr="00DB3875">
        <w:rPr>
          <w:sz w:val="21"/>
          <w:szCs w:val="21"/>
        </w:rPr>
        <w:t>Parmbir Dhillon Subject Leader Deaf Support Base</w:t>
      </w:r>
      <w:r w:rsidRPr="00DB3875" w:rsidR="0C609A98">
        <w:rPr>
          <w:sz w:val="21"/>
          <w:szCs w:val="21"/>
        </w:rPr>
        <w:t xml:space="preserve"> (DSB)</w:t>
      </w:r>
      <w:r w:rsidRPr="00DB3875">
        <w:rPr>
          <w:sz w:val="21"/>
          <w:szCs w:val="21"/>
        </w:rPr>
        <w:t xml:space="preserve"> and Qualified Teacher of the Deaf (</w:t>
      </w:r>
      <w:proofErr w:type="spellStart"/>
      <w:r w:rsidRPr="00DB3875">
        <w:rPr>
          <w:sz w:val="21"/>
          <w:szCs w:val="21"/>
        </w:rPr>
        <w:t>QToD</w:t>
      </w:r>
      <w:proofErr w:type="spellEnd"/>
      <w:r w:rsidRPr="00DB3875">
        <w:rPr>
          <w:sz w:val="21"/>
          <w:szCs w:val="21"/>
        </w:rPr>
        <w:t>)</w:t>
      </w:r>
    </w:p>
    <w:p w:rsidRPr="00DB3875" w:rsidR="00FA4221" w:rsidP="5554E54B" w:rsidRDefault="0F19ED28" w14:paraId="089A6B35" w14:textId="30D82A5F">
      <w:pPr>
        <w:rPr>
          <w:sz w:val="21"/>
          <w:szCs w:val="21"/>
        </w:rPr>
      </w:pPr>
      <w:r w:rsidRPr="56FD66F5" w:rsidR="0F19ED28">
        <w:rPr>
          <w:sz w:val="21"/>
          <w:szCs w:val="21"/>
        </w:rPr>
        <w:t xml:space="preserve">Rosanna Young Aspiring Subject Leader  </w:t>
      </w:r>
      <w:r w:rsidRPr="56FD66F5" w:rsidR="0F19ED28">
        <w:rPr>
          <w:sz w:val="21"/>
          <w:szCs w:val="21"/>
        </w:rPr>
        <w:t>QToD</w:t>
      </w:r>
    </w:p>
    <w:p w:rsidRPr="00DB3875" w:rsidR="00FA4221" w:rsidP="5554E54B" w:rsidRDefault="0F19ED28" w14:paraId="0A5C024B" w14:textId="2C77B09C">
      <w:pPr>
        <w:rPr>
          <w:sz w:val="21"/>
          <w:szCs w:val="21"/>
        </w:rPr>
      </w:pPr>
      <w:r w:rsidRPr="21DFCEC5" w:rsidR="0F19ED28">
        <w:rPr>
          <w:sz w:val="21"/>
          <w:szCs w:val="21"/>
        </w:rPr>
        <w:t xml:space="preserve">Lisa </w:t>
      </w:r>
      <w:r w:rsidRPr="21DFCEC5" w:rsidR="0F19ED28">
        <w:rPr>
          <w:sz w:val="21"/>
          <w:szCs w:val="21"/>
        </w:rPr>
        <w:t xml:space="preserve">Jeffrey </w:t>
      </w:r>
      <w:r w:rsidRPr="21DFCEC5" w:rsidR="46F98E32">
        <w:rPr>
          <w:sz w:val="21"/>
          <w:szCs w:val="21"/>
        </w:rPr>
        <w:t>-</w:t>
      </w:r>
      <w:r w:rsidRPr="21DFCEC5" w:rsidR="0F19ED28">
        <w:rPr>
          <w:sz w:val="21"/>
          <w:szCs w:val="21"/>
        </w:rPr>
        <w:t xml:space="preserve"> </w:t>
      </w:r>
      <w:r w:rsidRPr="21DFCEC5" w:rsidR="0F19ED28">
        <w:rPr>
          <w:sz w:val="21"/>
          <w:szCs w:val="21"/>
        </w:rPr>
        <w:t>Subject</w:t>
      </w:r>
      <w:r w:rsidRPr="21DFCEC5" w:rsidR="0F19ED28">
        <w:rPr>
          <w:sz w:val="21"/>
          <w:szCs w:val="21"/>
        </w:rPr>
        <w:t xml:space="preserve"> Leader</w:t>
      </w:r>
      <w:r w:rsidRPr="21DFCEC5" w:rsidR="0F19ED28">
        <w:rPr>
          <w:sz w:val="21"/>
          <w:szCs w:val="21"/>
        </w:rPr>
        <w:t xml:space="preserve"> Curriculum Support Base</w:t>
      </w:r>
    </w:p>
    <w:p w:rsidRPr="00DB3875" w:rsidR="00FA4221" w:rsidP="5554E54B" w:rsidRDefault="0F19ED28" w14:paraId="331889C4" w14:textId="289E2907">
      <w:pPr>
        <w:rPr>
          <w:sz w:val="21"/>
          <w:szCs w:val="21"/>
        </w:rPr>
      </w:pPr>
      <w:r w:rsidRPr="00DB3875">
        <w:rPr>
          <w:sz w:val="21"/>
          <w:szCs w:val="21"/>
        </w:rPr>
        <w:t>Rob Sommerville Aspiring Subject Leader Learning Support</w:t>
      </w:r>
      <w:r w:rsidRPr="00DB3875" w:rsidR="1E359266">
        <w:rPr>
          <w:sz w:val="21"/>
          <w:szCs w:val="21"/>
        </w:rPr>
        <w:t xml:space="preserve"> (LS)</w:t>
      </w:r>
    </w:p>
    <w:p w:rsidRPr="00DB3875" w:rsidR="00FA4221" w:rsidP="5554E54B" w:rsidRDefault="50C860D8" w14:paraId="3F3F0E31" w14:textId="0420C358">
      <w:pPr>
        <w:rPr>
          <w:sz w:val="21"/>
          <w:szCs w:val="21"/>
        </w:rPr>
      </w:pPr>
      <w:r w:rsidRPr="00DB3875">
        <w:rPr>
          <w:sz w:val="21"/>
          <w:szCs w:val="21"/>
        </w:rPr>
        <w:t>Rintu Choudhury Aspiring Subject Leader access arrangements</w:t>
      </w:r>
    </w:p>
    <w:p w:rsidRPr="00DB3875" w:rsidR="00FA4221" w:rsidP="5554E54B" w:rsidRDefault="50C860D8" w14:paraId="632125B4" w14:textId="1F470A9F">
      <w:pPr>
        <w:rPr>
          <w:sz w:val="21"/>
          <w:szCs w:val="21"/>
        </w:rPr>
      </w:pPr>
      <w:r w:rsidRPr="00DB3875">
        <w:rPr>
          <w:sz w:val="21"/>
          <w:szCs w:val="21"/>
        </w:rPr>
        <w:t>Shelina Rahman – Instructor DSB</w:t>
      </w:r>
    </w:p>
    <w:p w:rsidRPr="00DB3875" w:rsidR="00FA4221" w:rsidP="5554E54B" w:rsidRDefault="1D724785" w14:paraId="39BE3145" w14:textId="22366B67">
      <w:pPr>
        <w:rPr>
          <w:sz w:val="21"/>
          <w:szCs w:val="21"/>
        </w:rPr>
      </w:pPr>
      <w:r w:rsidRPr="00DB3875">
        <w:rPr>
          <w:sz w:val="21"/>
          <w:szCs w:val="21"/>
        </w:rPr>
        <w:t xml:space="preserve">Melissa Carroll – Higher Level Teaching </w:t>
      </w:r>
      <w:r w:rsidRPr="00DB3875" w:rsidR="076AF974">
        <w:rPr>
          <w:sz w:val="21"/>
          <w:szCs w:val="21"/>
        </w:rPr>
        <w:t>Assistant (HLTA) DSB</w:t>
      </w:r>
    </w:p>
    <w:p w:rsidRPr="00DB3875" w:rsidR="00FA4221" w:rsidP="5554E54B" w:rsidRDefault="076AF974" w14:paraId="6E381E01" w14:textId="216FEFB6">
      <w:pPr>
        <w:rPr>
          <w:sz w:val="21"/>
          <w:szCs w:val="21"/>
        </w:rPr>
      </w:pPr>
      <w:r w:rsidRPr="00DB3875">
        <w:rPr>
          <w:sz w:val="21"/>
          <w:szCs w:val="21"/>
        </w:rPr>
        <w:t>Humayra Khanom – HLTA CSB</w:t>
      </w:r>
    </w:p>
    <w:p w:rsidRPr="00DB3875" w:rsidR="00FA4221" w:rsidP="5554E54B" w:rsidRDefault="3077A625" w14:paraId="57B4645A" w14:textId="5749114E">
      <w:pPr>
        <w:rPr>
          <w:sz w:val="21"/>
          <w:szCs w:val="21"/>
        </w:rPr>
      </w:pPr>
      <w:r w:rsidRPr="00DB3875">
        <w:rPr>
          <w:sz w:val="21"/>
          <w:szCs w:val="21"/>
        </w:rPr>
        <w:t>Babli Begum – HLTA CSB</w:t>
      </w:r>
    </w:p>
    <w:p w:rsidR="3077A625" w:rsidP="135057F2" w:rsidRDefault="3077A625" w14:paraId="112F0164" w14:textId="71901845">
      <w:pPr>
        <w:rPr>
          <w:sz w:val="21"/>
          <w:szCs w:val="21"/>
        </w:rPr>
      </w:pPr>
      <w:r w:rsidRPr="56FD66F5" w:rsidR="3077A625">
        <w:rPr>
          <w:sz w:val="21"/>
          <w:szCs w:val="21"/>
        </w:rPr>
        <w:t xml:space="preserve">Louise Hartley – </w:t>
      </w:r>
      <w:r w:rsidRPr="56FD66F5" w:rsidR="3A48BD79">
        <w:rPr>
          <w:sz w:val="21"/>
          <w:szCs w:val="21"/>
        </w:rPr>
        <w:t>Lead SEND Practitioner (ASD lead)</w:t>
      </w:r>
    </w:p>
    <w:p w:rsidR="3077A625" w:rsidP="56FD66F5" w:rsidRDefault="3077A625" w14:paraId="3AAFC2C0" w14:textId="761B9DF2">
      <w:pPr>
        <w:rPr>
          <w:sz w:val="21"/>
          <w:szCs w:val="21"/>
        </w:rPr>
      </w:pPr>
      <w:r w:rsidRPr="21DFCEC5" w:rsidR="342294A8">
        <w:rPr>
          <w:sz w:val="21"/>
          <w:szCs w:val="21"/>
        </w:rPr>
        <w:t xml:space="preserve">Mehwish Shabbir - </w:t>
      </w:r>
      <w:r w:rsidRPr="21DFCEC5" w:rsidR="118460E8">
        <w:rPr>
          <w:sz w:val="21"/>
          <w:szCs w:val="21"/>
        </w:rPr>
        <w:t>Lead</w:t>
      </w:r>
      <w:r w:rsidRPr="21DFCEC5" w:rsidR="118460E8">
        <w:rPr>
          <w:sz w:val="21"/>
          <w:szCs w:val="21"/>
        </w:rPr>
        <w:t xml:space="preserve"> SEND Practitioner (SLCN lead)</w:t>
      </w:r>
    </w:p>
    <w:p w:rsidRPr="002B4791" w:rsidR="002F4634" w:rsidP="002F4634" w:rsidRDefault="002F4634" w14:paraId="43992814" w14:textId="2FAD3A28"/>
    <w:p w:rsidRPr="004853C4" w:rsidR="005962E1" w:rsidP="004853C4" w:rsidRDefault="002F4634" w14:paraId="1623E2BA" w14:textId="1DEC3CA6">
      <w:pPr>
        <w:pStyle w:val="Sub-Heading3Teal"/>
        <w:rPr>
          <w:color w:val="7E0A52" w:themeColor="text2"/>
          <w:sz w:val="28"/>
          <w:szCs w:val="26"/>
          <w:lang w:val="en-GB"/>
        </w:rPr>
      </w:pPr>
      <w:r w:rsidRPr="5554E54B">
        <w:rPr>
          <w:rStyle w:val="Heading2Char"/>
          <w:lang w:val="en-GB"/>
        </w:rPr>
        <w:t xml:space="preserve">What types of special education needs and disabilities do we cater for? </w:t>
      </w:r>
    </w:p>
    <w:p w:rsidR="00FA4221" w:rsidP="5554E54B" w:rsidRDefault="10DDAC5C" w14:paraId="47DFC9BF" w14:textId="1F055AEA">
      <w:pPr>
        <w:rPr>
          <w:rFonts w:ascii="Avenir Next LT Pro Light" w:hAnsi="Avenir Next LT Pro Light" w:eastAsia="Avenir Next LT Pro Light" w:cs="Avenir Next LT Pro Light"/>
          <w:color w:val="000000"/>
          <w:sz w:val="21"/>
          <w:szCs w:val="21"/>
        </w:rPr>
      </w:pPr>
      <w:r w:rsidRPr="5554E54B">
        <w:rPr>
          <w:rStyle w:val="normaltextrun"/>
          <w:rFonts w:ascii="Avenir Next LT Pro Light" w:hAnsi="Avenir Next LT Pro Light" w:eastAsia="Avenir Next LT Pro Light" w:cs="Avenir Next LT Pro Light"/>
          <w:color w:val="000000"/>
          <w:sz w:val="21"/>
          <w:szCs w:val="21"/>
        </w:rPr>
        <w:t xml:space="preserve">We currently provide additional and/or different provision for a range of needs, including: </w:t>
      </w:r>
    </w:p>
    <w:p w:rsidR="00FA4221" w:rsidP="00B41E38" w:rsidRDefault="10DDAC5C" w14:paraId="627B24A2" w14:textId="30BE5B61">
      <w:pPr>
        <w:pStyle w:val="ListParagraph"/>
        <w:numPr>
          <w:ilvl w:val="0"/>
          <w:numId w:val="6"/>
        </w:numPr>
        <w:rPr>
          <w:rFonts w:ascii="Avenir Next LT Pro Light" w:hAnsi="Avenir Next LT Pro Light" w:eastAsia="Avenir Next LT Pro Light" w:cs="Avenir Next LT Pro Light"/>
          <w:color w:val="000000"/>
          <w:sz w:val="21"/>
          <w:szCs w:val="21"/>
        </w:rPr>
      </w:pPr>
      <w:r w:rsidRPr="5554E54B">
        <w:rPr>
          <w:rStyle w:val="normaltextrun"/>
          <w:rFonts w:ascii="Avenir Next LT Pro Light" w:hAnsi="Avenir Next LT Pro Light" w:eastAsia="Avenir Next LT Pro Light" w:cs="Avenir Next LT Pro Light"/>
          <w:color w:val="000000"/>
          <w:sz w:val="21"/>
          <w:szCs w:val="21"/>
        </w:rPr>
        <w:t xml:space="preserve">Communication and interaction, for example, autistic spectrum disorder, and language difficulties </w:t>
      </w:r>
    </w:p>
    <w:p w:rsidR="00FA4221" w:rsidP="00B41E38" w:rsidRDefault="10DDAC5C" w14:paraId="5E482E1B" w14:textId="20152163">
      <w:pPr>
        <w:pStyle w:val="ListParagraph"/>
        <w:numPr>
          <w:ilvl w:val="0"/>
          <w:numId w:val="6"/>
        </w:numPr>
        <w:rPr>
          <w:rFonts w:ascii="Avenir Next LT Pro Light" w:hAnsi="Avenir Next LT Pro Light" w:eastAsia="Avenir Next LT Pro Light" w:cs="Avenir Next LT Pro Light"/>
          <w:color w:val="000000"/>
          <w:sz w:val="21"/>
          <w:szCs w:val="21"/>
        </w:rPr>
      </w:pPr>
      <w:r w:rsidRPr="5554E54B">
        <w:rPr>
          <w:rStyle w:val="normaltextrun"/>
          <w:rFonts w:ascii="Avenir Next LT Pro Light" w:hAnsi="Avenir Next LT Pro Light" w:eastAsia="Avenir Next LT Pro Light" w:cs="Avenir Next LT Pro Light"/>
          <w:color w:val="000000"/>
          <w:sz w:val="21"/>
          <w:szCs w:val="21"/>
        </w:rPr>
        <w:t xml:space="preserve">Cognition and learning, for example, dyslexia, dyspraxia </w:t>
      </w:r>
    </w:p>
    <w:p w:rsidR="00FA4221" w:rsidP="00B41E38" w:rsidRDefault="10DDAC5C" w14:paraId="6A5A741C" w14:textId="0012AA3C">
      <w:pPr>
        <w:pStyle w:val="ListParagraph"/>
        <w:numPr>
          <w:ilvl w:val="0"/>
          <w:numId w:val="6"/>
        </w:numPr>
        <w:rPr>
          <w:rFonts w:ascii="Avenir Next LT Pro Light" w:hAnsi="Avenir Next LT Pro Light" w:eastAsia="Avenir Next LT Pro Light" w:cs="Avenir Next LT Pro Light"/>
          <w:color w:val="000000"/>
          <w:sz w:val="21"/>
          <w:szCs w:val="21"/>
        </w:rPr>
      </w:pPr>
      <w:r w:rsidRPr="5554E54B">
        <w:rPr>
          <w:rStyle w:val="normaltextrun"/>
          <w:rFonts w:ascii="Avenir Next LT Pro Light" w:hAnsi="Avenir Next LT Pro Light" w:eastAsia="Avenir Next LT Pro Light" w:cs="Avenir Next LT Pro Light"/>
          <w:color w:val="000000"/>
          <w:sz w:val="21"/>
          <w:szCs w:val="21"/>
        </w:rPr>
        <w:lastRenderedPageBreak/>
        <w:t>Social, emotional and mental health difficulties, for example, attention deficit hyperactivity disorder (ADHD)</w:t>
      </w:r>
    </w:p>
    <w:p w:rsidR="00FA4221" w:rsidP="00B41E38" w:rsidRDefault="10DDAC5C" w14:paraId="375CC4AD" w14:textId="44D9E28E">
      <w:pPr>
        <w:pStyle w:val="ListParagraph"/>
        <w:numPr>
          <w:ilvl w:val="0"/>
          <w:numId w:val="6"/>
        </w:numPr>
        <w:rPr>
          <w:rFonts w:ascii="Avenir Next LT Pro Light" w:hAnsi="Avenir Next LT Pro Light" w:eastAsia="Avenir Next LT Pro Light" w:cs="Avenir Next LT Pro Light"/>
          <w:color w:val="000000"/>
          <w:sz w:val="21"/>
          <w:szCs w:val="21"/>
        </w:rPr>
      </w:pPr>
      <w:r w:rsidRPr="5554E54B">
        <w:rPr>
          <w:rStyle w:val="normaltextrun"/>
          <w:rFonts w:ascii="Avenir Next LT Pro Light" w:hAnsi="Avenir Next LT Pro Light" w:eastAsia="Avenir Next LT Pro Light" w:cs="Avenir Next LT Pro Light"/>
          <w:color w:val="000000"/>
          <w:sz w:val="21"/>
          <w:szCs w:val="21"/>
        </w:rPr>
        <w:t>Sensory and/or physical needs, for example, visual impairments, hearing impairments, processing difficulties, epilepsy</w:t>
      </w:r>
    </w:p>
    <w:p w:rsidR="00FA4221" w:rsidP="00B41E38" w:rsidRDefault="10DDAC5C" w14:paraId="45038136" w14:textId="24311423">
      <w:pPr>
        <w:pStyle w:val="ListParagraph"/>
        <w:numPr>
          <w:ilvl w:val="0"/>
          <w:numId w:val="6"/>
        </w:numPr>
        <w:rPr>
          <w:rFonts w:ascii="Avenir Next LT Pro Light" w:hAnsi="Avenir Next LT Pro Light" w:eastAsia="Avenir Next LT Pro Light" w:cs="Avenir Next LT Pro Light"/>
          <w:color w:val="000000"/>
          <w:sz w:val="21"/>
          <w:szCs w:val="21"/>
        </w:rPr>
      </w:pPr>
      <w:r w:rsidRPr="5554E54B">
        <w:rPr>
          <w:rStyle w:val="normaltextrun"/>
          <w:rFonts w:ascii="Avenir Next LT Pro Light" w:hAnsi="Avenir Next LT Pro Light" w:eastAsia="Avenir Next LT Pro Light" w:cs="Avenir Next LT Pro Light"/>
          <w:color w:val="000000"/>
          <w:sz w:val="21"/>
          <w:szCs w:val="21"/>
        </w:rPr>
        <w:t>Moderate/severe/profound and multiple learning difficulties</w:t>
      </w:r>
      <w:r w:rsidR="00DB3875">
        <w:rPr>
          <w:rStyle w:val="normaltextrun"/>
          <w:rFonts w:ascii="Avenir Next LT Pro Light" w:hAnsi="Avenir Next LT Pro Light" w:eastAsia="Avenir Next LT Pro Light" w:cs="Avenir Next LT Pro Light"/>
          <w:color w:val="000000"/>
          <w:sz w:val="21"/>
          <w:szCs w:val="21"/>
        </w:rPr>
        <w:t>.</w:t>
      </w:r>
      <w:r w:rsidRPr="5554E54B">
        <w:rPr>
          <w:rStyle w:val="normaltextrun"/>
          <w:rFonts w:ascii="Avenir Next LT Pro Light" w:hAnsi="Avenir Next LT Pro Light" w:eastAsia="Avenir Next LT Pro Light" w:cs="Avenir Next LT Pro Light"/>
          <w:color w:val="000000"/>
          <w:sz w:val="21"/>
          <w:szCs w:val="21"/>
        </w:rPr>
        <w:t xml:space="preserve">  </w:t>
      </w:r>
    </w:p>
    <w:p w:rsidR="0076578C" w:rsidP="0076578C" w:rsidRDefault="0076578C" w14:paraId="6078B0F1" w14:textId="77777777"/>
    <w:p w:rsidRPr="00DB3875" w:rsidR="004E47CC" w:rsidP="00B41E38" w:rsidRDefault="004E47CC" w14:paraId="0FDE4922" w14:textId="21669BAE">
      <w:pPr>
        <w:pStyle w:val="Heading1"/>
        <w:numPr>
          <w:ilvl w:val="0"/>
          <w:numId w:val="8"/>
        </w:numPr>
      </w:pPr>
      <w:r w:rsidRPr="00DB3875">
        <w:t xml:space="preserve">How we support students with special educational needs and disabilities </w:t>
      </w:r>
      <w:r w:rsidRPr="00DB3875" w:rsidR="00A15425">
        <w:t>(SEND)</w:t>
      </w:r>
      <w:r w:rsidRPr="00DB3875" w:rsidR="000314A1">
        <w:t>.</w:t>
      </w:r>
    </w:p>
    <w:p w:rsidR="00A15425" w:rsidP="00A15425" w:rsidRDefault="00A15425" w14:paraId="5A59EF52" w14:textId="77777777"/>
    <w:p w:rsidRPr="00DB3875" w:rsidR="00A15425" w:rsidP="009E67DA" w:rsidRDefault="00A15425" w14:paraId="0CC520F4" w14:textId="233D895E">
      <w:pPr>
        <w:rPr>
          <w:sz w:val="21"/>
          <w:szCs w:val="21"/>
        </w:rPr>
      </w:pPr>
      <w:r w:rsidRPr="21DFCEC5" w:rsidR="00A15425">
        <w:rPr>
          <w:sz w:val="21"/>
          <w:szCs w:val="21"/>
        </w:rPr>
        <w:t xml:space="preserve">In the academic year </w:t>
      </w:r>
      <w:r w:rsidRPr="21DFCEC5" w:rsidR="0D332341">
        <w:rPr>
          <w:sz w:val="21"/>
          <w:szCs w:val="21"/>
        </w:rPr>
        <w:t>202</w:t>
      </w:r>
      <w:r w:rsidRPr="21DFCEC5" w:rsidR="2B8E9C6A">
        <w:rPr>
          <w:sz w:val="21"/>
          <w:szCs w:val="21"/>
        </w:rPr>
        <w:t>5</w:t>
      </w:r>
      <w:r w:rsidRPr="21DFCEC5" w:rsidR="0D332341">
        <w:rPr>
          <w:sz w:val="21"/>
          <w:szCs w:val="21"/>
        </w:rPr>
        <w:t>/2</w:t>
      </w:r>
      <w:r w:rsidRPr="21DFCEC5" w:rsidR="60B3D02A">
        <w:rPr>
          <w:sz w:val="21"/>
          <w:szCs w:val="21"/>
        </w:rPr>
        <w:t>6</w:t>
      </w:r>
      <w:r w:rsidRPr="21DFCEC5" w:rsidR="0D332341">
        <w:rPr>
          <w:sz w:val="21"/>
          <w:szCs w:val="21"/>
        </w:rPr>
        <w:t xml:space="preserve"> St Paul’s Way School</w:t>
      </w:r>
      <w:r w:rsidRPr="21DFCEC5" w:rsidR="00CA5359">
        <w:rPr>
          <w:sz w:val="21"/>
          <w:szCs w:val="21"/>
        </w:rPr>
        <w:t xml:space="preserve"> provided the following provision</w:t>
      </w:r>
      <w:r w:rsidRPr="21DFCEC5" w:rsidR="5E73004A">
        <w:rPr>
          <w:sz w:val="21"/>
          <w:szCs w:val="21"/>
        </w:rPr>
        <w:t>s</w:t>
      </w:r>
      <w:r w:rsidRPr="21DFCEC5" w:rsidR="00CA5359">
        <w:rPr>
          <w:sz w:val="21"/>
          <w:szCs w:val="21"/>
        </w:rPr>
        <w:t>:</w:t>
      </w:r>
    </w:p>
    <w:p w:rsidR="5A7A4C59" w:rsidP="00B41E38" w:rsidRDefault="5A7A4C59" w14:paraId="15446DE9" w14:textId="09DE476D">
      <w:pPr>
        <w:pStyle w:val="ListParagraph"/>
        <w:numPr>
          <w:ilvl w:val="0"/>
          <w:numId w:val="3"/>
        </w:numPr>
        <w:rPr>
          <w:rStyle w:val="normaltextrun"/>
          <w:rFonts w:ascii="Avenir Next LT Pro Light" w:hAnsi="Avenir Next LT Pro Light" w:eastAsia="Avenir Next LT Pro Light" w:cs="Avenir Next LT Pro Light"/>
          <w:color w:val="000000"/>
          <w:sz w:val="21"/>
          <w:szCs w:val="21"/>
          <w:lang w:val="en-US"/>
        </w:rPr>
      </w:pPr>
      <w:r w:rsidRPr="05E23F22">
        <w:rPr>
          <w:rStyle w:val="normaltextrun"/>
          <w:rFonts w:ascii="Avenir Next LT Pro Light" w:hAnsi="Avenir Next LT Pro Light" w:eastAsia="Avenir Next LT Pro Light" w:cs="Avenir Next LT Pro Light"/>
          <w:color w:val="000000"/>
          <w:sz w:val="21"/>
          <w:szCs w:val="21"/>
          <w:lang w:val="en-US"/>
        </w:rPr>
        <w:t>In-class support from a learning support assistant</w:t>
      </w:r>
      <w:r w:rsidRPr="05E23F22" w:rsidR="755B7822">
        <w:rPr>
          <w:rStyle w:val="normaltextrun"/>
          <w:rFonts w:ascii="Avenir Next LT Pro Light" w:hAnsi="Avenir Next LT Pro Light" w:eastAsia="Avenir Next LT Pro Light" w:cs="Avenir Next LT Pro Light"/>
          <w:color w:val="000000"/>
          <w:sz w:val="21"/>
          <w:szCs w:val="21"/>
          <w:lang w:val="en-US"/>
        </w:rPr>
        <w:t xml:space="preserve"> (LSA)</w:t>
      </w:r>
      <w:r w:rsidRPr="05E23F22">
        <w:rPr>
          <w:rStyle w:val="normaltextrun"/>
          <w:rFonts w:ascii="Avenir Next LT Pro Light" w:hAnsi="Avenir Next LT Pro Light" w:eastAsia="Avenir Next LT Pro Light" w:cs="Avenir Next LT Pro Light"/>
          <w:color w:val="000000"/>
          <w:sz w:val="21"/>
          <w:szCs w:val="21"/>
          <w:lang w:val="en-US"/>
        </w:rPr>
        <w:t xml:space="preserve"> so that a student </w:t>
      </w:r>
      <w:r w:rsidRPr="05E23F22" w:rsidR="676DBAEA">
        <w:rPr>
          <w:rStyle w:val="normaltextrun"/>
          <w:rFonts w:ascii="Avenir Next LT Pro Light" w:hAnsi="Avenir Next LT Pro Light" w:eastAsia="Avenir Next LT Pro Light" w:cs="Avenir Next LT Pro Light"/>
          <w:color w:val="000000"/>
          <w:sz w:val="21"/>
          <w:szCs w:val="21"/>
          <w:lang w:val="en-US"/>
        </w:rPr>
        <w:t>can fully access the curriculum</w:t>
      </w:r>
    </w:p>
    <w:p w:rsidR="5A7A4C59" w:rsidP="00B41E38" w:rsidRDefault="5A7A4C59" w14:paraId="4073D9C7" w14:textId="6173DE44">
      <w:pPr>
        <w:pStyle w:val="ListParagraph"/>
        <w:numPr>
          <w:ilvl w:val="0"/>
          <w:numId w:val="3"/>
        </w:numPr>
        <w:ind w:right="567"/>
        <w:rPr>
          <w:rFonts w:ascii="Avenir Next LT Pro Light" w:hAnsi="Avenir Next LT Pro Light" w:eastAsia="Avenir Next LT Pro Light" w:cs="Avenir Next LT Pro Light"/>
          <w:color w:val="000000"/>
          <w:sz w:val="21"/>
          <w:szCs w:val="21"/>
        </w:rPr>
      </w:pPr>
      <w:r w:rsidRPr="05E23F22">
        <w:rPr>
          <w:rStyle w:val="normaltextrun"/>
          <w:rFonts w:ascii="Avenir Next LT Pro Light" w:hAnsi="Avenir Next LT Pro Light" w:eastAsia="Avenir Next LT Pro Light" w:cs="Avenir Next LT Pro Light"/>
          <w:color w:val="000000"/>
          <w:sz w:val="21"/>
          <w:szCs w:val="21"/>
          <w:lang w:val="en-US"/>
        </w:rPr>
        <w:t xml:space="preserve">1:1 mentoring sessions for students to get back on track by </w:t>
      </w:r>
      <w:r w:rsidRPr="05E23F22" w:rsidR="1C5614D7">
        <w:rPr>
          <w:rStyle w:val="normaltextrun"/>
          <w:rFonts w:ascii="Avenir Next LT Pro Light" w:hAnsi="Avenir Next LT Pro Light" w:eastAsia="Avenir Next LT Pro Light" w:cs="Avenir Next LT Pro Light"/>
          <w:color w:val="000000"/>
          <w:sz w:val="21"/>
          <w:szCs w:val="21"/>
          <w:lang w:val="en-US"/>
        </w:rPr>
        <w:t>p</w:t>
      </w:r>
      <w:r w:rsidRPr="05E23F22">
        <w:rPr>
          <w:rStyle w:val="normaltextrun"/>
          <w:rFonts w:ascii="Avenir Next LT Pro Light" w:hAnsi="Avenir Next LT Pro Light" w:eastAsia="Avenir Next LT Pro Light" w:cs="Avenir Next LT Pro Light"/>
          <w:color w:val="000000"/>
          <w:sz w:val="21"/>
          <w:szCs w:val="21"/>
          <w:lang w:val="en-US"/>
        </w:rPr>
        <w:t xml:space="preserve">astoral </w:t>
      </w:r>
      <w:r w:rsidRPr="05E23F22" w:rsidR="4D28DC9C">
        <w:rPr>
          <w:rStyle w:val="normaltextrun"/>
          <w:rFonts w:ascii="Avenir Next LT Pro Light" w:hAnsi="Avenir Next LT Pro Light" w:eastAsia="Avenir Next LT Pro Light" w:cs="Avenir Next LT Pro Light"/>
          <w:color w:val="000000"/>
          <w:sz w:val="21"/>
          <w:szCs w:val="21"/>
          <w:lang w:val="en-US"/>
        </w:rPr>
        <w:t>t</w:t>
      </w:r>
      <w:r w:rsidRPr="05E23F22">
        <w:rPr>
          <w:rStyle w:val="normaltextrun"/>
          <w:rFonts w:ascii="Avenir Next LT Pro Light" w:hAnsi="Avenir Next LT Pro Light" w:eastAsia="Avenir Next LT Pro Light" w:cs="Avenir Next LT Pro Light"/>
          <w:color w:val="000000"/>
          <w:sz w:val="21"/>
          <w:szCs w:val="21"/>
          <w:lang w:val="en-US"/>
        </w:rPr>
        <w:t>eams, LSAs</w:t>
      </w:r>
      <w:r w:rsidRPr="05E23F22" w:rsidR="3F6D466B">
        <w:rPr>
          <w:rStyle w:val="normaltextrun"/>
          <w:rFonts w:ascii="Avenir Next LT Pro Light" w:hAnsi="Avenir Next LT Pro Light" w:eastAsia="Avenir Next LT Pro Light" w:cs="Avenir Next LT Pro Light"/>
          <w:color w:val="000000"/>
          <w:sz w:val="21"/>
          <w:szCs w:val="21"/>
          <w:lang w:val="en-US"/>
        </w:rPr>
        <w:t xml:space="preserve"> and</w:t>
      </w:r>
      <w:r w:rsidRPr="05E23F22">
        <w:rPr>
          <w:rStyle w:val="normaltextrun"/>
          <w:rFonts w:ascii="Avenir Next LT Pro Light" w:hAnsi="Avenir Next LT Pro Light" w:eastAsia="Avenir Next LT Pro Light" w:cs="Avenir Next LT Pro Light"/>
          <w:color w:val="000000"/>
          <w:sz w:val="21"/>
          <w:szCs w:val="21"/>
          <w:lang w:val="en-US"/>
        </w:rPr>
        <w:t xml:space="preserve"> Teachers </w:t>
      </w:r>
      <w:r w:rsidRPr="05E23F22">
        <w:rPr>
          <w:rStyle w:val="eop"/>
          <w:rFonts w:ascii="Avenir Next LT Pro Light" w:hAnsi="Avenir Next LT Pro Light" w:eastAsia="Avenir Next LT Pro Light" w:cs="Avenir Next LT Pro Light"/>
          <w:color w:val="000000"/>
          <w:sz w:val="21"/>
          <w:szCs w:val="21"/>
        </w:rPr>
        <w:t> </w:t>
      </w:r>
    </w:p>
    <w:p w:rsidR="5A7A4C59" w:rsidP="00B41E38" w:rsidRDefault="5A7A4C59" w14:paraId="4B5135CA" w14:textId="158117B3">
      <w:pPr>
        <w:pStyle w:val="ListParagraph"/>
        <w:numPr>
          <w:ilvl w:val="0"/>
          <w:numId w:val="3"/>
        </w:numPr>
        <w:ind w:right="567"/>
        <w:rPr>
          <w:rFonts w:ascii="Avenir Next LT Pro Light" w:hAnsi="Avenir Next LT Pro Light" w:eastAsia="Avenir Next LT Pro Light" w:cs="Avenir Next LT Pro Light"/>
          <w:color w:val="000000"/>
          <w:sz w:val="21"/>
          <w:szCs w:val="21"/>
        </w:rPr>
      </w:pPr>
      <w:r w:rsidRPr="76EB8965">
        <w:rPr>
          <w:rStyle w:val="normaltextrun"/>
          <w:rFonts w:ascii="Avenir Next LT Pro Light" w:hAnsi="Avenir Next LT Pro Light" w:eastAsia="Avenir Next LT Pro Light" w:cs="Avenir Next LT Pro Light"/>
          <w:color w:val="000000"/>
          <w:sz w:val="21"/>
          <w:szCs w:val="21"/>
          <w:lang w:val="en-US"/>
        </w:rPr>
        <w:t>Providing specialist teaching for students with difficulties in language and communication</w:t>
      </w:r>
      <w:r w:rsidRPr="76EB8965">
        <w:rPr>
          <w:rStyle w:val="eop"/>
          <w:rFonts w:ascii="Avenir Next LT Pro Light" w:hAnsi="Avenir Next LT Pro Light" w:eastAsia="Avenir Next LT Pro Light" w:cs="Avenir Next LT Pro Light"/>
          <w:color w:val="000000"/>
          <w:sz w:val="21"/>
          <w:szCs w:val="21"/>
        </w:rPr>
        <w:t> </w:t>
      </w:r>
    </w:p>
    <w:p w:rsidR="5A7A4C59" w:rsidP="00B41E38" w:rsidRDefault="5A7A4C59" w14:paraId="39F6F359" w14:textId="020474E6">
      <w:pPr>
        <w:pStyle w:val="ListParagraph"/>
        <w:numPr>
          <w:ilvl w:val="0"/>
          <w:numId w:val="3"/>
        </w:numPr>
        <w:ind w:right="567"/>
        <w:rPr>
          <w:rFonts w:ascii="Avenir Next LT Pro Light" w:hAnsi="Avenir Next LT Pro Light" w:eastAsia="Avenir Next LT Pro Light" w:cs="Avenir Next LT Pro Light"/>
          <w:color w:val="000000"/>
          <w:sz w:val="21"/>
          <w:szCs w:val="21"/>
        </w:rPr>
      </w:pPr>
      <w:r w:rsidRPr="05E23F22">
        <w:rPr>
          <w:rStyle w:val="normaltextrun"/>
          <w:rFonts w:ascii="Avenir Next LT Pro Light" w:hAnsi="Avenir Next LT Pro Light" w:eastAsia="Avenir Next LT Pro Light" w:cs="Avenir Next LT Pro Light"/>
          <w:color w:val="000000"/>
          <w:sz w:val="21"/>
          <w:szCs w:val="21"/>
          <w:lang w:val="en-US"/>
        </w:rPr>
        <w:t>Providing</w:t>
      </w:r>
      <w:r w:rsidRPr="05E23F22" w:rsidR="3CA7AC82">
        <w:rPr>
          <w:rStyle w:val="normaltextrun"/>
          <w:rFonts w:ascii="Avenir Next LT Pro Light" w:hAnsi="Avenir Next LT Pro Light" w:eastAsia="Avenir Next LT Pro Light" w:cs="Avenir Next LT Pro Light"/>
          <w:color w:val="000000"/>
          <w:sz w:val="21"/>
          <w:szCs w:val="21"/>
          <w:lang w:val="en-US"/>
        </w:rPr>
        <w:t xml:space="preserve"> a</w:t>
      </w:r>
      <w:r w:rsidRPr="05E23F22">
        <w:rPr>
          <w:rStyle w:val="normaltextrun"/>
          <w:rFonts w:ascii="Avenir Next LT Pro Light" w:hAnsi="Avenir Next LT Pro Light" w:eastAsia="Avenir Next LT Pro Light" w:cs="Avenir Next LT Pro Light"/>
          <w:color w:val="000000"/>
          <w:sz w:val="21"/>
          <w:szCs w:val="21"/>
          <w:lang w:val="en-US"/>
        </w:rPr>
        <w:t xml:space="preserve"> Curriculum Support Base</w:t>
      </w:r>
      <w:r w:rsidRPr="05E23F22" w:rsidR="14517B2F">
        <w:rPr>
          <w:rStyle w:val="normaltextrun"/>
          <w:rFonts w:ascii="Avenir Next LT Pro Light" w:hAnsi="Avenir Next LT Pro Light" w:eastAsia="Avenir Next LT Pro Light" w:cs="Avenir Next LT Pro Light"/>
          <w:color w:val="000000"/>
          <w:sz w:val="21"/>
          <w:szCs w:val="21"/>
          <w:lang w:val="en-US"/>
        </w:rPr>
        <w:t xml:space="preserve"> (CSB)</w:t>
      </w:r>
      <w:r w:rsidRPr="05E23F22">
        <w:rPr>
          <w:rStyle w:val="normaltextrun"/>
          <w:rFonts w:ascii="Avenir Next LT Pro Light" w:hAnsi="Avenir Next LT Pro Light" w:eastAsia="Avenir Next LT Pro Light" w:cs="Avenir Next LT Pro Light"/>
          <w:color w:val="000000"/>
          <w:sz w:val="21"/>
          <w:szCs w:val="21"/>
          <w:lang w:val="en-US"/>
        </w:rPr>
        <w:t xml:space="preserve"> for identified year 7 - 9 students with EHCPs or those who require additional emotional or academic support </w:t>
      </w:r>
      <w:r w:rsidRPr="05E23F22">
        <w:rPr>
          <w:rStyle w:val="eop"/>
          <w:rFonts w:ascii="Avenir Next LT Pro Light" w:hAnsi="Avenir Next LT Pro Light" w:eastAsia="Avenir Next LT Pro Light" w:cs="Avenir Next LT Pro Light"/>
          <w:color w:val="000000"/>
          <w:sz w:val="21"/>
          <w:szCs w:val="21"/>
        </w:rPr>
        <w:t> </w:t>
      </w:r>
    </w:p>
    <w:p w:rsidR="5A7A4C59" w:rsidP="00B41E38" w:rsidRDefault="5A7A4C59" w14:paraId="04A9FA24" w14:textId="1EE63AA6">
      <w:pPr>
        <w:pStyle w:val="ListParagraph"/>
        <w:numPr>
          <w:ilvl w:val="0"/>
          <w:numId w:val="3"/>
        </w:numPr>
        <w:ind w:right="567"/>
        <w:rPr>
          <w:rFonts w:ascii="Avenir Next LT Pro Light" w:hAnsi="Avenir Next LT Pro Light" w:eastAsia="Avenir Next LT Pro Light" w:cs="Avenir Next LT Pro Light"/>
          <w:color w:val="000000"/>
          <w:sz w:val="21"/>
          <w:szCs w:val="21"/>
        </w:rPr>
      </w:pPr>
      <w:r w:rsidRPr="76EB8965">
        <w:rPr>
          <w:rStyle w:val="normaltextrun"/>
          <w:rFonts w:ascii="Avenir Next LT Pro Light" w:hAnsi="Avenir Next LT Pro Light" w:eastAsia="Avenir Next LT Pro Light" w:cs="Avenir Next LT Pro Light"/>
          <w:color w:val="000000"/>
          <w:sz w:val="21"/>
          <w:szCs w:val="21"/>
          <w:lang w:val="en-US"/>
        </w:rPr>
        <w:t>Offering alternative courses for students who need additional support with GCSE courses </w:t>
      </w:r>
      <w:r w:rsidRPr="76EB8965">
        <w:rPr>
          <w:rStyle w:val="eop"/>
          <w:rFonts w:ascii="Avenir Next LT Pro Light" w:hAnsi="Avenir Next LT Pro Light" w:eastAsia="Avenir Next LT Pro Light" w:cs="Avenir Next LT Pro Light"/>
          <w:color w:val="000000"/>
          <w:sz w:val="21"/>
          <w:szCs w:val="21"/>
        </w:rPr>
        <w:t> </w:t>
      </w:r>
    </w:p>
    <w:p w:rsidR="5A7A4C59" w:rsidP="00B41E38" w:rsidRDefault="5A7A4C59" w14:paraId="0D891943" w14:textId="2C1A94A7">
      <w:pPr>
        <w:pStyle w:val="ListParagraph"/>
        <w:numPr>
          <w:ilvl w:val="0"/>
          <w:numId w:val="3"/>
        </w:numPr>
        <w:ind w:right="567"/>
        <w:rPr>
          <w:rFonts w:ascii="Avenir Next LT Pro Light" w:hAnsi="Avenir Next LT Pro Light" w:eastAsia="Avenir Next LT Pro Light" w:cs="Avenir Next LT Pro Light"/>
          <w:color w:val="000000"/>
          <w:sz w:val="21"/>
          <w:szCs w:val="21"/>
        </w:rPr>
      </w:pPr>
      <w:r w:rsidRPr="76EB8965">
        <w:rPr>
          <w:rStyle w:val="normaltextrun"/>
          <w:rFonts w:ascii="Avenir Next LT Pro Light" w:hAnsi="Avenir Next LT Pro Light" w:eastAsia="Avenir Next LT Pro Light" w:cs="Avenir Next LT Pro Light"/>
          <w:color w:val="000000"/>
          <w:sz w:val="21"/>
          <w:szCs w:val="21"/>
          <w:lang w:val="en-US"/>
        </w:rPr>
        <w:t>A Deaf Support base. </w:t>
      </w:r>
    </w:p>
    <w:p w:rsidR="5A7A4C59" w:rsidP="00B41E38" w:rsidRDefault="5A7A4C59" w14:paraId="429F616D" w14:textId="7748F4D0">
      <w:pPr>
        <w:pStyle w:val="ListParagraph"/>
        <w:numPr>
          <w:ilvl w:val="0"/>
          <w:numId w:val="3"/>
        </w:numPr>
        <w:ind w:right="567"/>
        <w:rPr>
          <w:rFonts w:ascii="Avenir Next LT Pro Light" w:hAnsi="Avenir Next LT Pro Light" w:eastAsia="Avenir Next LT Pro Light" w:cs="Avenir Next LT Pro Light"/>
          <w:color w:val="000000"/>
          <w:sz w:val="21"/>
          <w:szCs w:val="21"/>
        </w:rPr>
      </w:pPr>
      <w:r w:rsidRPr="76EB8965">
        <w:rPr>
          <w:rStyle w:val="normaltextrun"/>
          <w:rFonts w:ascii="Avenir Next LT Pro Light" w:hAnsi="Avenir Next LT Pro Light" w:eastAsia="Avenir Next LT Pro Light" w:cs="Avenir Next LT Pro Light"/>
          <w:color w:val="000000"/>
          <w:sz w:val="21"/>
          <w:szCs w:val="21"/>
          <w:lang w:val="en-US"/>
        </w:rPr>
        <w:t>A Learning Support base</w:t>
      </w:r>
      <w:r w:rsidRPr="76EB8965">
        <w:rPr>
          <w:rStyle w:val="eop"/>
          <w:rFonts w:ascii="Avenir Next LT Pro Light" w:hAnsi="Avenir Next LT Pro Light" w:eastAsia="Avenir Next LT Pro Light" w:cs="Avenir Next LT Pro Light"/>
          <w:color w:val="000000"/>
          <w:sz w:val="21"/>
          <w:szCs w:val="21"/>
        </w:rPr>
        <w:t> </w:t>
      </w:r>
    </w:p>
    <w:p w:rsidR="5A7A4C59" w:rsidP="00B41E38" w:rsidRDefault="5A7A4C59" w14:paraId="1CFA674D" w14:textId="496283AF">
      <w:pPr>
        <w:pStyle w:val="ListParagraph"/>
        <w:numPr>
          <w:ilvl w:val="0"/>
          <w:numId w:val="3"/>
        </w:numPr>
        <w:ind w:right="567"/>
        <w:rPr>
          <w:rFonts w:ascii="Avenir Next LT Pro Light" w:hAnsi="Avenir Next LT Pro Light" w:eastAsia="Avenir Next LT Pro Light" w:cs="Avenir Next LT Pro Light"/>
          <w:color w:val="000000"/>
          <w:sz w:val="21"/>
          <w:szCs w:val="21"/>
        </w:rPr>
      </w:pPr>
      <w:r w:rsidRPr="76EB8965">
        <w:rPr>
          <w:rStyle w:val="normaltextrun"/>
          <w:rFonts w:ascii="Avenir Next LT Pro Light" w:hAnsi="Avenir Next LT Pro Light" w:eastAsia="Avenir Next LT Pro Light" w:cs="Avenir Next LT Pro Light"/>
          <w:color w:val="000000"/>
          <w:sz w:val="21"/>
          <w:szCs w:val="21"/>
          <w:lang w:val="en-US"/>
        </w:rPr>
        <w:t>A Pastoral Support base </w:t>
      </w:r>
      <w:r w:rsidRPr="76EB8965">
        <w:rPr>
          <w:rStyle w:val="eop"/>
          <w:rFonts w:ascii="Avenir Next LT Pro Light" w:hAnsi="Avenir Next LT Pro Light" w:eastAsia="Avenir Next LT Pro Light" w:cs="Avenir Next LT Pro Light"/>
          <w:color w:val="000000"/>
          <w:sz w:val="21"/>
          <w:szCs w:val="21"/>
        </w:rPr>
        <w:t> </w:t>
      </w:r>
    </w:p>
    <w:p w:rsidR="5A7A4C59" w:rsidP="00B41E38" w:rsidRDefault="5A7A4C59" w14:paraId="5B3E9923" w14:textId="4E807620">
      <w:pPr>
        <w:pStyle w:val="ListParagraph"/>
        <w:numPr>
          <w:ilvl w:val="0"/>
          <w:numId w:val="3"/>
        </w:numPr>
        <w:ind w:right="567"/>
        <w:rPr>
          <w:rFonts w:ascii="Avenir Next LT Pro Light" w:hAnsi="Avenir Next LT Pro Light" w:eastAsia="Avenir Next LT Pro Light" w:cs="Avenir Next LT Pro Light"/>
          <w:color w:val="000000"/>
          <w:sz w:val="21"/>
          <w:szCs w:val="21"/>
        </w:rPr>
      </w:pPr>
      <w:r w:rsidRPr="26F2D466" w:rsidR="5A7A4C59">
        <w:rPr>
          <w:rStyle w:val="normaltextrun"/>
          <w:rFonts w:ascii="Avenir Next LT Pro Light" w:hAnsi="Avenir Next LT Pro Light" w:eastAsia="Avenir Next LT Pro Light" w:cs="Avenir Next LT Pro Light"/>
          <w:color w:val="000000"/>
          <w:sz w:val="21"/>
          <w:szCs w:val="21"/>
          <w:lang w:val="en-US"/>
        </w:rPr>
        <w:t>Counselling provision </w:t>
      </w:r>
      <w:r w:rsidRPr="26F2D466" w:rsidR="5A7A4C59">
        <w:rPr>
          <w:rStyle w:val="eop"/>
          <w:rFonts w:ascii="Avenir Next LT Pro Light" w:hAnsi="Avenir Next LT Pro Light" w:eastAsia="Avenir Next LT Pro Light" w:cs="Avenir Next LT Pro Light"/>
          <w:color w:val="000000"/>
          <w:sz w:val="21"/>
          <w:szCs w:val="21"/>
        </w:rPr>
        <w:t> </w:t>
      </w:r>
    </w:p>
    <w:p w:rsidR="00AB26AE" w:rsidP="26F2D466" w:rsidRDefault="00AB26AE" w14:paraId="5EDF23BB" w14:textId="218B2360">
      <w:pPr>
        <w:pStyle w:val="ListParagraph"/>
        <w:numPr>
          <w:ilvl w:val="0"/>
          <w:numId w:val="3"/>
        </w:numPr>
        <w:ind w:right="567"/>
        <w:rPr>
          <w:rFonts w:ascii="Avenir Next LT Pro Light" w:hAnsi="Avenir Next LT Pro Light" w:eastAsia="Avenir Next LT Pro Light" w:cs="Avenir Next LT Pro Light"/>
          <w:color w:val="000000"/>
          <w:sz w:val="21"/>
          <w:szCs w:val="21"/>
        </w:rPr>
      </w:pPr>
      <w:r w:rsidRPr="26F2D466" w:rsidR="00AB26AE">
        <w:rPr>
          <w:rStyle w:val="eop"/>
          <w:rFonts w:ascii="Avenir Next LT Pro Light" w:hAnsi="Avenir Next LT Pro Light" w:eastAsia="Avenir Next LT Pro Light" w:cs="Avenir Next LT Pro Light"/>
          <w:color w:val="000000"/>
          <w:sz w:val="21"/>
          <w:szCs w:val="21"/>
        </w:rPr>
        <w:t>THEWS</w:t>
      </w:r>
    </w:p>
    <w:p w:rsidR="5A7A4C59" w:rsidP="00B41E38" w:rsidRDefault="5A7A4C59" w14:paraId="2E5E65A6" w14:textId="7B0AF9E6">
      <w:pPr>
        <w:pStyle w:val="ListParagraph"/>
        <w:numPr>
          <w:ilvl w:val="0"/>
          <w:numId w:val="3"/>
        </w:numPr>
        <w:ind w:right="567"/>
        <w:rPr>
          <w:rFonts w:ascii="Avenir Next LT Pro Light" w:hAnsi="Avenir Next LT Pro Light" w:eastAsia="Avenir Next LT Pro Light" w:cs="Avenir Next LT Pro Light"/>
          <w:color w:val="000000"/>
          <w:sz w:val="21"/>
          <w:szCs w:val="21"/>
        </w:rPr>
      </w:pPr>
      <w:r w:rsidRPr="76EB8965">
        <w:rPr>
          <w:rStyle w:val="normaltextrun"/>
          <w:rFonts w:ascii="Avenir Next LT Pro Light" w:hAnsi="Avenir Next LT Pro Light" w:eastAsia="Avenir Next LT Pro Light" w:cs="Avenir Next LT Pro Light"/>
          <w:color w:val="000000"/>
          <w:sz w:val="21"/>
          <w:szCs w:val="21"/>
          <w:lang w:val="en-US"/>
        </w:rPr>
        <w:t>Social and therapeutic horticulture </w:t>
      </w:r>
      <w:r w:rsidRPr="76EB8965">
        <w:rPr>
          <w:rStyle w:val="eop"/>
          <w:rFonts w:ascii="Avenir Next LT Pro Light" w:hAnsi="Avenir Next LT Pro Light" w:eastAsia="Avenir Next LT Pro Light" w:cs="Avenir Next LT Pro Light"/>
          <w:color w:val="000000"/>
          <w:sz w:val="21"/>
          <w:szCs w:val="21"/>
        </w:rPr>
        <w:t> </w:t>
      </w:r>
    </w:p>
    <w:p w:rsidR="5A7A4C59" w:rsidP="00B41E38" w:rsidRDefault="5A7A4C59" w14:paraId="3A648A7F" w14:textId="16383154">
      <w:pPr>
        <w:pStyle w:val="ListParagraph"/>
        <w:numPr>
          <w:ilvl w:val="0"/>
          <w:numId w:val="3"/>
        </w:numPr>
        <w:ind w:right="567"/>
        <w:rPr>
          <w:rFonts w:ascii="Avenir Next LT Pro Light" w:hAnsi="Avenir Next LT Pro Light" w:eastAsia="Avenir Next LT Pro Light" w:cs="Avenir Next LT Pro Light"/>
          <w:color w:val="000000"/>
          <w:sz w:val="21"/>
          <w:szCs w:val="21"/>
        </w:rPr>
      </w:pPr>
      <w:r w:rsidRPr="76EB8965">
        <w:rPr>
          <w:rStyle w:val="normaltextrun"/>
          <w:rFonts w:ascii="Avenir Next LT Pro Light" w:hAnsi="Avenir Next LT Pro Light" w:eastAsia="Avenir Next LT Pro Light" w:cs="Avenir Next LT Pro Light"/>
          <w:color w:val="000000"/>
          <w:sz w:val="21"/>
          <w:szCs w:val="21"/>
          <w:lang w:val="en-US"/>
        </w:rPr>
        <w:t>Arts award </w:t>
      </w:r>
      <w:r w:rsidRPr="76EB8965">
        <w:rPr>
          <w:rStyle w:val="eop"/>
          <w:rFonts w:ascii="Avenir Next LT Pro Light" w:hAnsi="Avenir Next LT Pro Light" w:eastAsia="Avenir Next LT Pro Light" w:cs="Avenir Next LT Pro Light"/>
          <w:color w:val="000000"/>
          <w:sz w:val="21"/>
          <w:szCs w:val="21"/>
        </w:rPr>
        <w:t> </w:t>
      </w:r>
    </w:p>
    <w:p w:rsidR="5A7A4C59" w:rsidP="00B41E38" w:rsidRDefault="5A7A4C59" w14:paraId="16B79082" w14:textId="636202D9">
      <w:pPr>
        <w:pStyle w:val="ListParagraph"/>
        <w:numPr>
          <w:ilvl w:val="0"/>
          <w:numId w:val="3"/>
        </w:numPr>
        <w:ind w:right="567"/>
        <w:rPr>
          <w:rFonts w:ascii="Avenir Next LT Pro Light" w:hAnsi="Avenir Next LT Pro Light" w:eastAsia="Avenir Next LT Pro Light" w:cs="Avenir Next LT Pro Light"/>
          <w:color w:val="000000"/>
          <w:sz w:val="21"/>
          <w:szCs w:val="21"/>
        </w:rPr>
      </w:pPr>
      <w:r w:rsidRPr="76EB8965">
        <w:rPr>
          <w:rStyle w:val="normaltextrun"/>
          <w:rFonts w:ascii="Avenir Next LT Pro Light" w:hAnsi="Avenir Next LT Pro Light" w:eastAsia="Avenir Next LT Pro Light" w:cs="Avenir Next LT Pro Light"/>
          <w:color w:val="000000"/>
          <w:sz w:val="21"/>
          <w:szCs w:val="21"/>
          <w:lang w:val="en-US"/>
        </w:rPr>
        <w:t>Jamie’s farm residential </w:t>
      </w:r>
      <w:r w:rsidRPr="76EB8965">
        <w:rPr>
          <w:rStyle w:val="eop"/>
          <w:rFonts w:ascii="Avenir Next LT Pro Light" w:hAnsi="Avenir Next LT Pro Light" w:eastAsia="Avenir Next LT Pro Light" w:cs="Avenir Next LT Pro Light"/>
          <w:color w:val="000000"/>
          <w:sz w:val="21"/>
          <w:szCs w:val="21"/>
        </w:rPr>
        <w:t> </w:t>
      </w:r>
    </w:p>
    <w:p w:rsidR="5A7A4C59" w:rsidP="00B41E38" w:rsidRDefault="5A7A4C59" w14:paraId="02EF8980" w14:textId="02C43178">
      <w:pPr>
        <w:pStyle w:val="ListParagraph"/>
        <w:numPr>
          <w:ilvl w:val="0"/>
          <w:numId w:val="3"/>
        </w:numPr>
        <w:ind w:right="567"/>
        <w:rPr>
          <w:rFonts w:ascii="Avenir Next LT Pro Light" w:hAnsi="Avenir Next LT Pro Light" w:eastAsia="Avenir Next LT Pro Light" w:cs="Avenir Next LT Pro Light"/>
          <w:color w:val="000000"/>
          <w:sz w:val="21"/>
          <w:szCs w:val="21"/>
        </w:rPr>
      </w:pPr>
      <w:r w:rsidRPr="56FD66F5" w:rsidR="1FDA3FD0">
        <w:rPr>
          <w:rStyle w:val="normaltextrun"/>
          <w:rFonts w:ascii="Avenir Next LT Pro Light" w:hAnsi="Avenir Next LT Pro Light" w:eastAsia="Avenir Next LT Pro Light" w:cs="Avenir Next LT Pro Light"/>
          <w:color w:val="000000"/>
          <w:sz w:val="21"/>
          <w:szCs w:val="21"/>
          <w:lang w:val="en-US"/>
        </w:rPr>
        <w:t>King’s</w:t>
      </w:r>
      <w:r w:rsidRPr="56FD66F5" w:rsidR="5A7A4C59">
        <w:rPr>
          <w:rStyle w:val="normaltextrun"/>
          <w:rFonts w:ascii="Avenir Next LT Pro Light" w:hAnsi="Avenir Next LT Pro Light" w:eastAsia="Avenir Next LT Pro Light" w:cs="Avenir Next LT Pro Light"/>
          <w:color w:val="000000"/>
          <w:sz w:val="21"/>
          <w:szCs w:val="21"/>
          <w:lang w:val="en-US"/>
        </w:rPr>
        <w:t xml:space="preserve"> Trust Achieve </w:t>
      </w:r>
      <w:r w:rsidRPr="56FD66F5" w:rsidR="5A7A4C59">
        <w:rPr>
          <w:rStyle w:val="normaltextrun"/>
          <w:rFonts w:ascii="Avenir Next LT Pro Light" w:hAnsi="Avenir Next LT Pro Light" w:eastAsia="Avenir Next LT Pro Light" w:cs="Avenir Next LT Pro Light"/>
          <w:color w:val="000000"/>
          <w:sz w:val="21"/>
          <w:szCs w:val="21"/>
          <w:lang w:val="en-US"/>
        </w:rPr>
        <w:t>Programme</w:t>
      </w:r>
      <w:r w:rsidRPr="56FD66F5" w:rsidR="5A7A4C59">
        <w:rPr>
          <w:rStyle w:val="normaltextrun"/>
          <w:rFonts w:ascii="Avenir Next LT Pro Light" w:hAnsi="Avenir Next LT Pro Light" w:eastAsia="Avenir Next LT Pro Light" w:cs="Avenir Next LT Pro Light"/>
          <w:color w:val="000000"/>
          <w:sz w:val="21"/>
          <w:szCs w:val="21"/>
          <w:lang w:val="en-US"/>
        </w:rPr>
        <w:t> </w:t>
      </w:r>
      <w:r w:rsidRPr="56FD66F5" w:rsidR="5A7A4C59">
        <w:rPr>
          <w:rStyle w:val="eop"/>
          <w:rFonts w:ascii="Avenir Next LT Pro Light" w:hAnsi="Avenir Next LT Pro Light" w:eastAsia="Avenir Next LT Pro Light" w:cs="Avenir Next LT Pro Light"/>
          <w:color w:val="000000"/>
          <w:sz w:val="21"/>
          <w:szCs w:val="21"/>
        </w:rPr>
        <w:t> </w:t>
      </w:r>
    </w:p>
    <w:p w:rsidR="5A7A4C59" w:rsidP="00B41E38" w:rsidRDefault="5A7A4C59" w14:paraId="448278F5" w14:textId="113321A9">
      <w:pPr>
        <w:pStyle w:val="ListParagraph"/>
        <w:numPr>
          <w:ilvl w:val="0"/>
          <w:numId w:val="3"/>
        </w:numPr>
        <w:ind w:right="567"/>
        <w:rPr>
          <w:rFonts w:ascii="Avenir Next LT Pro Light" w:hAnsi="Avenir Next LT Pro Light" w:eastAsia="Avenir Next LT Pro Light" w:cs="Avenir Next LT Pro Light"/>
          <w:color w:val="000000"/>
          <w:sz w:val="21"/>
          <w:szCs w:val="21"/>
        </w:rPr>
      </w:pPr>
      <w:r w:rsidRPr="56FD66F5" w:rsidR="5A7A4C59">
        <w:rPr>
          <w:rStyle w:val="normaltextrun"/>
          <w:rFonts w:ascii="Avenir Next LT Pro Light" w:hAnsi="Avenir Next LT Pro Light" w:eastAsia="Avenir Next LT Pro Light" w:cs="Avenir Next LT Pro Light"/>
          <w:color w:val="000000"/>
          <w:sz w:val="21"/>
          <w:szCs w:val="21"/>
          <w:lang w:val="en-US"/>
        </w:rPr>
        <w:t>SALT sessions</w:t>
      </w:r>
    </w:p>
    <w:p w:rsidR="19566042" w:rsidP="56FD66F5" w:rsidRDefault="19566042" w14:paraId="201C407B" w14:textId="615C7073">
      <w:pPr>
        <w:pStyle w:val="ListParagraph"/>
        <w:numPr>
          <w:ilvl w:val="0"/>
          <w:numId w:val="3"/>
        </w:numPr>
        <w:ind w:right="567"/>
        <w:rPr>
          <w:rFonts w:ascii="Avenir Next LT Pro Light" w:hAnsi="Avenir Next LT Pro Light" w:eastAsia="Avenir Next LT Pro Light" w:cs="Avenir Next LT Pro Light"/>
          <w:color w:val="000000"/>
          <w:sz w:val="21"/>
          <w:szCs w:val="21"/>
        </w:rPr>
      </w:pPr>
      <w:r w:rsidRPr="56FD66F5" w:rsidR="19566042">
        <w:rPr>
          <w:rStyle w:val="normaltextrun"/>
          <w:rFonts w:ascii="Avenir Next LT Pro Light" w:hAnsi="Avenir Next LT Pro Light" w:eastAsia="Avenir Next LT Pro Light" w:cs="Avenir Next LT Pro Light"/>
          <w:color w:val="000000"/>
          <w:sz w:val="21"/>
          <w:szCs w:val="21"/>
          <w:lang w:val="en-US"/>
        </w:rPr>
        <w:t>Social Skills groups</w:t>
      </w:r>
    </w:p>
    <w:p w:rsidR="5A7A4C59" w:rsidP="00B41E38" w:rsidRDefault="5A7A4C59" w14:paraId="0ECB9833" w14:textId="35955E87">
      <w:pPr>
        <w:pStyle w:val="ListParagraph"/>
        <w:numPr>
          <w:ilvl w:val="0"/>
          <w:numId w:val="3"/>
        </w:numPr>
        <w:ind w:right="567"/>
        <w:rPr>
          <w:rFonts w:ascii="Avenir Next LT Pro Light" w:hAnsi="Avenir Next LT Pro Light" w:eastAsia="Avenir Next LT Pro Light" w:cs="Avenir Next LT Pro Light"/>
          <w:color w:val="000000"/>
          <w:sz w:val="21"/>
          <w:szCs w:val="21"/>
        </w:rPr>
      </w:pPr>
      <w:r w:rsidRPr="5EB7E0F6" w:rsidR="5A7A4C59">
        <w:rPr>
          <w:rStyle w:val="normaltextrun"/>
          <w:rFonts w:ascii="Avenir Next LT Pro Light" w:hAnsi="Avenir Next LT Pro Light" w:eastAsia="Avenir Next LT Pro Light" w:cs="Avenir Next LT Pro Light"/>
          <w:color w:val="000000"/>
          <w:sz w:val="21"/>
          <w:szCs w:val="21"/>
          <w:lang w:val="en-US"/>
        </w:rPr>
        <w:t>Small group literacy support (Lexia).</w:t>
      </w:r>
      <w:r w:rsidRPr="5EB7E0F6" w:rsidR="5A7A4C59">
        <w:rPr>
          <w:rStyle w:val="eop"/>
          <w:rFonts w:ascii="Avenir Next LT Pro Light" w:hAnsi="Avenir Next LT Pro Light" w:eastAsia="Avenir Next LT Pro Light" w:cs="Avenir Next LT Pro Light"/>
          <w:color w:val="000000"/>
          <w:sz w:val="21"/>
          <w:szCs w:val="21"/>
        </w:rPr>
        <w:t> </w:t>
      </w:r>
    </w:p>
    <w:p w:rsidR="0909C4C7" w:rsidP="5EB7E0F6" w:rsidRDefault="0909C4C7" w14:paraId="38DF94B8" w14:textId="6D6F09F3">
      <w:pPr>
        <w:pStyle w:val="ListParagraph"/>
        <w:numPr>
          <w:ilvl w:val="0"/>
          <w:numId w:val="3"/>
        </w:numPr>
        <w:ind w:right="567"/>
        <w:rPr>
          <w:rStyle w:val="eop"/>
          <w:rFonts w:ascii="Avenir Next LT Pro Light" w:hAnsi="Avenir Next LT Pro Light" w:eastAsia="Avenir Next LT Pro Light" w:cs="Avenir Next LT Pro Light"/>
          <w:color w:val="000000"/>
          <w:sz w:val="21"/>
          <w:szCs w:val="21"/>
        </w:rPr>
      </w:pPr>
      <w:r w:rsidRPr="26F2D466" w:rsidR="0909C4C7">
        <w:rPr>
          <w:rStyle w:val="eop"/>
          <w:rFonts w:ascii="Avenir Next LT Pro Light" w:hAnsi="Avenir Next LT Pro Light" w:eastAsia="Avenir Next LT Pro Light" w:cs="Avenir Next LT Pro Light"/>
          <w:color w:val="000000"/>
          <w:sz w:val="21"/>
          <w:szCs w:val="21"/>
        </w:rPr>
        <w:t>Part of the Phoenix specialist classroom project</w:t>
      </w:r>
    </w:p>
    <w:p w:rsidR="35F31310" w:rsidP="26F2D466" w:rsidRDefault="35F31310" w14:paraId="124E8A2D" w14:textId="792BB545">
      <w:pPr>
        <w:pStyle w:val="ListParagraph"/>
        <w:numPr>
          <w:ilvl w:val="0"/>
          <w:numId w:val="3"/>
        </w:numPr>
        <w:ind w:right="567"/>
        <w:rPr>
          <w:rStyle w:val="eop"/>
          <w:rFonts w:ascii="Avenir Next LT Pro Light" w:hAnsi="Avenir Next LT Pro Light" w:eastAsia="Avenir Next LT Pro Light" w:cs="Avenir Next LT Pro Light"/>
          <w:color w:val="000000"/>
          <w:sz w:val="21"/>
          <w:szCs w:val="21"/>
        </w:rPr>
      </w:pPr>
      <w:r w:rsidRPr="26F2D466" w:rsidR="35F31310">
        <w:rPr>
          <w:rStyle w:val="eop"/>
          <w:rFonts w:ascii="Avenir Next LT Pro Light" w:hAnsi="Avenir Next LT Pro Light" w:eastAsia="Avenir Next LT Pro Light" w:cs="Avenir Next LT Pro Light"/>
          <w:color w:val="000000"/>
          <w:sz w:val="21"/>
          <w:szCs w:val="21"/>
        </w:rPr>
        <w:t xml:space="preserve">Phoenix outreach </w:t>
      </w:r>
    </w:p>
    <w:p w:rsidR="4650D915" w:rsidP="26F2D466" w:rsidRDefault="4650D915" w14:paraId="086C34E6" w14:textId="7171D54B">
      <w:pPr>
        <w:pStyle w:val="ListParagraph"/>
        <w:numPr>
          <w:ilvl w:val="0"/>
          <w:numId w:val="3"/>
        </w:numPr>
        <w:ind w:right="567"/>
        <w:rPr>
          <w:rStyle w:val="eop"/>
          <w:rFonts w:ascii="Avenir Next LT Pro Light" w:hAnsi="Avenir Next LT Pro Light" w:eastAsia="Avenir Next LT Pro Light" w:cs="Avenir Next LT Pro Light"/>
          <w:color w:val="000000"/>
          <w:sz w:val="21"/>
          <w:szCs w:val="21"/>
        </w:rPr>
      </w:pPr>
      <w:r w:rsidRPr="26F2D466" w:rsidR="4650D915">
        <w:rPr>
          <w:rStyle w:val="eop"/>
          <w:rFonts w:ascii="Avenir Next LT Pro Light" w:hAnsi="Avenir Next LT Pro Light" w:eastAsia="Avenir Next LT Pro Light" w:cs="Avenir Next LT Pro Light"/>
          <w:color w:val="000000"/>
          <w:sz w:val="21"/>
          <w:szCs w:val="21"/>
        </w:rPr>
        <w:t>Sensory space to aid regulation</w:t>
      </w:r>
    </w:p>
    <w:p w:rsidR="4650D915" w:rsidP="26F2D466" w:rsidRDefault="4650D915" w14:paraId="442F7C32" w14:textId="7DD6308F">
      <w:pPr>
        <w:pStyle w:val="ListParagraph"/>
        <w:numPr>
          <w:ilvl w:val="0"/>
          <w:numId w:val="3"/>
        </w:numPr>
        <w:ind w:right="567"/>
        <w:rPr>
          <w:rStyle w:val="eop"/>
          <w:rFonts w:ascii="Avenir Next LT Pro Light" w:hAnsi="Avenir Next LT Pro Light" w:eastAsia="Avenir Next LT Pro Light" w:cs="Avenir Next LT Pro Light"/>
          <w:color w:val="000000"/>
          <w:sz w:val="21"/>
          <w:szCs w:val="21"/>
        </w:rPr>
      </w:pPr>
      <w:r w:rsidRPr="26F2D466" w:rsidR="4650D915">
        <w:rPr>
          <w:rStyle w:val="eop"/>
          <w:rFonts w:ascii="Avenir Next LT Pro Light" w:hAnsi="Avenir Next LT Pro Light" w:eastAsia="Avenir Next LT Pro Light" w:cs="Avenir Next LT Pro Light"/>
          <w:color w:val="000000"/>
          <w:sz w:val="21"/>
          <w:szCs w:val="21"/>
        </w:rPr>
        <w:t>Break out room to support students when they are unable to attend lessons.</w:t>
      </w:r>
    </w:p>
    <w:p w:rsidR="00EFA427" w:rsidP="26F2D466" w:rsidRDefault="00EFA427" w14:paraId="25D0CC0C" w14:textId="198D554B">
      <w:pPr>
        <w:pStyle w:val="ListParagraph"/>
        <w:numPr>
          <w:ilvl w:val="0"/>
          <w:numId w:val="3"/>
        </w:numPr>
        <w:ind w:right="567"/>
        <w:rPr>
          <w:rStyle w:val="eop"/>
          <w:rFonts w:ascii="Avenir Next LT Pro Light" w:hAnsi="Avenir Next LT Pro Light" w:eastAsia="Avenir Next LT Pro Light" w:cs="Avenir Next LT Pro Light"/>
          <w:color w:val="000000"/>
          <w:sz w:val="21"/>
          <w:szCs w:val="21"/>
        </w:rPr>
      </w:pPr>
      <w:r w:rsidRPr="26F2D466" w:rsidR="00EFA427">
        <w:rPr>
          <w:rStyle w:val="eop"/>
          <w:rFonts w:ascii="Avenir Next LT Pro Light" w:hAnsi="Avenir Next LT Pro Light" w:eastAsia="Avenir Next LT Pro Light" w:cs="Avenir Next LT Pro Light"/>
          <w:color w:val="000000"/>
          <w:sz w:val="21"/>
          <w:szCs w:val="21"/>
        </w:rPr>
        <w:t>Personal development lessons delivered by the AEN team in line with the whole school curriculum</w:t>
      </w:r>
    </w:p>
    <w:p w:rsidR="00CA5359" w:rsidP="00CA5359" w:rsidRDefault="00CA5359" w14:paraId="0B5E442B" w14:textId="77777777">
      <w:pPr>
        <w:rPr>
          <w:rFonts w:eastAsiaTheme="majorEastAsia"/>
        </w:rPr>
      </w:pPr>
    </w:p>
    <w:p w:rsidRPr="004853C4" w:rsidR="00F174FC" w:rsidP="004853C4" w:rsidRDefault="00521990" w14:paraId="50B2234C" w14:textId="07887E00">
      <w:pPr>
        <w:pStyle w:val="Sub-Heading3Teal"/>
        <w:rPr>
          <w:color w:val="7E0A52" w:themeColor="text2"/>
          <w:sz w:val="28"/>
          <w:szCs w:val="26"/>
          <w:lang w:val="en-GB"/>
        </w:rPr>
      </w:pPr>
      <w:r w:rsidRPr="5554E54B">
        <w:rPr>
          <w:rStyle w:val="Heading2Char"/>
          <w:lang w:val="en-GB"/>
        </w:rPr>
        <w:t>Quality</w:t>
      </w:r>
      <w:r w:rsidRPr="5554E54B" w:rsidR="00CA5359">
        <w:rPr>
          <w:rStyle w:val="Heading2Char"/>
          <w:lang w:val="en-GB"/>
        </w:rPr>
        <w:t xml:space="preserve"> First </w:t>
      </w:r>
      <w:r w:rsidRPr="5554E54B">
        <w:rPr>
          <w:rStyle w:val="Heading2Char"/>
          <w:lang w:val="en-GB"/>
        </w:rPr>
        <w:t xml:space="preserve">Teaching </w:t>
      </w:r>
    </w:p>
    <w:p w:rsidR="00FA4221" w:rsidP="5554E54B" w:rsidRDefault="05F620B8" w14:paraId="7444574F" w14:textId="156E65A6">
      <w:pPr>
        <w:rPr>
          <w:rFonts w:ascii="Avenir Next LT Pro Light" w:hAnsi="Avenir Next LT Pro Light" w:eastAsia="Avenir Next LT Pro Light" w:cs="Avenir Next LT Pro Light"/>
          <w:color w:val="000000"/>
          <w:sz w:val="21"/>
          <w:szCs w:val="21"/>
        </w:rPr>
      </w:pPr>
      <w:r w:rsidRPr="5554E54B">
        <w:rPr>
          <w:rStyle w:val="normaltextrun"/>
          <w:rFonts w:ascii="Avenir Next LT Pro Light" w:hAnsi="Avenir Next LT Pro Light" w:eastAsia="Avenir Next LT Pro Light" w:cs="Avenir Next LT Pro Light"/>
          <w:color w:val="000000"/>
          <w:sz w:val="21"/>
          <w:szCs w:val="21"/>
          <w:lang w:val="en-US"/>
        </w:rPr>
        <w:t xml:space="preserve">Phase 1: Quality First Teaching (QFT) The most effective support mechanism for students with additional educational needs is the inclusive quality first teaching that is provided in every lesson. As well as providing outstanding teaching for all students, teachers ensure they are fully aware of the additional needs of students in their class and provide differentiated teaching and resources to meet these needs. Lessons are planned to remove barriers to learning for all students with additional needs and this ensures that most students </w:t>
      </w:r>
      <w:proofErr w:type="gramStart"/>
      <w:r w:rsidRPr="5554E54B">
        <w:rPr>
          <w:rStyle w:val="normaltextrun"/>
          <w:rFonts w:ascii="Avenir Next LT Pro Light" w:hAnsi="Avenir Next LT Pro Light" w:eastAsia="Avenir Next LT Pro Light" w:cs="Avenir Next LT Pro Light"/>
          <w:color w:val="000000"/>
          <w:sz w:val="21"/>
          <w:szCs w:val="21"/>
          <w:lang w:val="en-US"/>
        </w:rPr>
        <w:t>are able to</w:t>
      </w:r>
      <w:proofErr w:type="gramEnd"/>
      <w:r w:rsidRPr="5554E54B">
        <w:rPr>
          <w:rStyle w:val="normaltextrun"/>
          <w:rFonts w:ascii="Avenir Next LT Pro Light" w:hAnsi="Avenir Next LT Pro Light" w:eastAsia="Avenir Next LT Pro Light" w:cs="Avenir Next LT Pro Light"/>
          <w:color w:val="000000"/>
          <w:sz w:val="21"/>
          <w:szCs w:val="21"/>
          <w:lang w:val="en-US"/>
        </w:rPr>
        <w:t xml:space="preserve"> fully access the EYFS and national curriculum. Where a student is making less than expected progress, the class teacher / subject teacher will ensure that targeted and differentiated teaching takes place to support that student. It is the role of the AEN faculty to support class teachers in their delivery of quality first teaching, they will do this by: </w:t>
      </w:r>
      <w:r w:rsidRPr="5554E54B">
        <w:rPr>
          <w:rStyle w:val="eop"/>
          <w:rFonts w:ascii="Avenir Next LT Pro Light" w:hAnsi="Avenir Next LT Pro Light" w:eastAsia="Avenir Next LT Pro Light" w:cs="Avenir Next LT Pro Light"/>
          <w:color w:val="000000"/>
          <w:sz w:val="21"/>
          <w:szCs w:val="21"/>
        </w:rPr>
        <w:t> </w:t>
      </w:r>
    </w:p>
    <w:p w:rsidR="00FA4221" w:rsidP="00B41E38" w:rsidRDefault="05F620B8" w14:paraId="3F1EC2AA" w14:textId="2878BB34">
      <w:pPr>
        <w:pStyle w:val="ListParagraph"/>
        <w:numPr>
          <w:ilvl w:val="0"/>
          <w:numId w:val="4"/>
        </w:numPr>
        <w:rPr>
          <w:rFonts w:ascii="Avenir Next LT Pro Light" w:hAnsi="Avenir Next LT Pro Light" w:eastAsia="Avenir Next LT Pro Light" w:cs="Avenir Next LT Pro Light"/>
          <w:color w:val="000000"/>
          <w:sz w:val="21"/>
          <w:szCs w:val="21"/>
        </w:rPr>
      </w:pPr>
      <w:r w:rsidRPr="5554E54B">
        <w:rPr>
          <w:rStyle w:val="normaltextrun"/>
          <w:rFonts w:ascii="Avenir Next LT Pro Light" w:hAnsi="Avenir Next LT Pro Light" w:eastAsia="Avenir Next LT Pro Light" w:cs="Avenir Next LT Pro Light"/>
          <w:color w:val="000000"/>
          <w:sz w:val="21"/>
          <w:szCs w:val="21"/>
          <w:lang w:val="en-US"/>
        </w:rPr>
        <w:lastRenderedPageBreak/>
        <w:t>Providing resources and information on supporting a range of additional needs within the classroom </w:t>
      </w:r>
      <w:r w:rsidRPr="5554E54B">
        <w:rPr>
          <w:rStyle w:val="eop"/>
          <w:rFonts w:ascii="Avenir Next LT Pro Light" w:hAnsi="Avenir Next LT Pro Light" w:eastAsia="Avenir Next LT Pro Light" w:cs="Avenir Next LT Pro Light"/>
          <w:color w:val="000000"/>
          <w:sz w:val="21"/>
          <w:szCs w:val="21"/>
        </w:rPr>
        <w:t> </w:t>
      </w:r>
    </w:p>
    <w:p w:rsidR="00FA4221" w:rsidP="00B41E38" w:rsidRDefault="05F620B8" w14:paraId="06A4AA99" w14:textId="441E4D6B">
      <w:pPr>
        <w:pStyle w:val="ListParagraph"/>
        <w:numPr>
          <w:ilvl w:val="0"/>
          <w:numId w:val="4"/>
        </w:numPr>
        <w:rPr>
          <w:rFonts w:ascii="Avenir Next LT Pro Light" w:hAnsi="Avenir Next LT Pro Light" w:eastAsia="Avenir Next LT Pro Light" w:cs="Avenir Next LT Pro Light"/>
          <w:color w:val="000000"/>
          <w:sz w:val="21"/>
          <w:szCs w:val="21"/>
        </w:rPr>
      </w:pPr>
      <w:r w:rsidRPr="5554E54B">
        <w:rPr>
          <w:rStyle w:val="normaltextrun"/>
          <w:rFonts w:ascii="Avenir Next LT Pro Light" w:hAnsi="Avenir Next LT Pro Light" w:eastAsia="Avenir Next LT Pro Light" w:cs="Avenir Next LT Pro Light"/>
          <w:color w:val="000000"/>
          <w:sz w:val="21"/>
          <w:szCs w:val="21"/>
          <w:lang w:val="en-US"/>
        </w:rPr>
        <w:t>Providing training in meeting additional needs </w:t>
      </w:r>
      <w:r w:rsidRPr="5554E54B">
        <w:rPr>
          <w:rStyle w:val="eop"/>
          <w:rFonts w:ascii="Avenir Next LT Pro Light" w:hAnsi="Avenir Next LT Pro Light" w:eastAsia="Avenir Next LT Pro Light" w:cs="Avenir Next LT Pro Light"/>
          <w:color w:val="000000"/>
          <w:sz w:val="21"/>
          <w:szCs w:val="21"/>
        </w:rPr>
        <w:t> </w:t>
      </w:r>
    </w:p>
    <w:p w:rsidR="00FA4221" w:rsidP="00B41E38" w:rsidRDefault="05F620B8" w14:paraId="0439521D" w14:textId="7CB38BB9">
      <w:pPr>
        <w:pStyle w:val="ListParagraph"/>
        <w:numPr>
          <w:ilvl w:val="0"/>
          <w:numId w:val="4"/>
        </w:numPr>
        <w:rPr>
          <w:rFonts w:ascii="Avenir Next LT Pro Light" w:hAnsi="Avenir Next LT Pro Light" w:eastAsia="Avenir Next LT Pro Light" w:cs="Avenir Next LT Pro Light"/>
          <w:color w:val="000000"/>
          <w:sz w:val="21"/>
          <w:szCs w:val="21"/>
        </w:rPr>
      </w:pPr>
      <w:r w:rsidRPr="76EB8965">
        <w:rPr>
          <w:rStyle w:val="normaltextrun"/>
          <w:rFonts w:ascii="Avenir Next LT Pro Light" w:hAnsi="Avenir Next LT Pro Light" w:eastAsia="Avenir Next LT Pro Light" w:cs="Avenir Next LT Pro Light"/>
          <w:color w:val="000000"/>
          <w:sz w:val="21"/>
          <w:szCs w:val="21"/>
          <w:lang w:val="en-US"/>
        </w:rPr>
        <w:t xml:space="preserve">Providing information, in the form of Pupil Passports with QFT advice, for </w:t>
      </w:r>
      <w:proofErr w:type="gramStart"/>
      <w:r w:rsidRPr="76EB8965">
        <w:rPr>
          <w:rStyle w:val="normaltextrun"/>
          <w:rFonts w:ascii="Avenir Next LT Pro Light" w:hAnsi="Avenir Next LT Pro Light" w:eastAsia="Avenir Next LT Pro Light" w:cs="Avenir Next LT Pro Light"/>
          <w:color w:val="000000"/>
          <w:sz w:val="21"/>
          <w:szCs w:val="21"/>
          <w:lang w:val="en-US"/>
        </w:rPr>
        <w:t xml:space="preserve">particular </w:t>
      </w:r>
      <w:r w:rsidR="00B41E38">
        <w:rPr>
          <w:rStyle w:val="normaltextrun"/>
          <w:rFonts w:ascii="Avenir Next LT Pro Light" w:hAnsi="Avenir Next LT Pro Light" w:eastAsia="Avenir Next LT Pro Light" w:cs="Avenir Next LT Pro Light"/>
          <w:color w:val="000000"/>
          <w:sz w:val="21"/>
          <w:szCs w:val="21"/>
          <w:lang w:val="en-US"/>
        </w:rPr>
        <w:t>s</w:t>
      </w:r>
      <w:r w:rsidRPr="76EB8965">
        <w:rPr>
          <w:rStyle w:val="normaltextrun"/>
          <w:rFonts w:ascii="Avenir Next LT Pro Light" w:hAnsi="Avenir Next LT Pro Light" w:eastAsia="Avenir Next LT Pro Light" w:cs="Avenir Next LT Pro Light"/>
          <w:color w:val="000000"/>
          <w:sz w:val="21"/>
          <w:szCs w:val="21"/>
          <w:lang w:val="en-US"/>
        </w:rPr>
        <w:t>tudents</w:t>
      </w:r>
      <w:proofErr w:type="gramEnd"/>
      <w:r w:rsidRPr="76EB8965">
        <w:rPr>
          <w:rStyle w:val="normaltextrun"/>
          <w:rFonts w:ascii="Avenir Next LT Pro Light" w:hAnsi="Avenir Next LT Pro Light" w:eastAsia="Avenir Next LT Pro Light" w:cs="Avenir Next LT Pro Light"/>
          <w:color w:val="000000"/>
          <w:sz w:val="21"/>
          <w:szCs w:val="21"/>
          <w:lang w:val="en-US"/>
        </w:rPr>
        <w:t>.</w:t>
      </w:r>
      <w:r w:rsidRPr="76EB8965">
        <w:rPr>
          <w:rStyle w:val="eop"/>
          <w:rFonts w:ascii="Avenir Next LT Pro Light" w:hAnsi="Avenir Next LT Pro Light" w:eastAsia="Avenir Next LT Pro Light" w:cs="Avenir Next LT Pro Light"/>
          <w:color w:val="000000"/>
          <w:sz w:val="21"/>
          <w:szCs w:val="21"/>
        </w:rPr>
        <w:t> </w:t>
      </w:r>
    </w:p>
    <w:p w:rsidR="00FA4221" w:rsidP="5554E54B" w:rsidRDefault="00FA4221" w14:paraId="58769C0A" w14:textId="521D35C6"/>
    <w:p w:rsidRPr="00F174FC" w:rsidR="00521990" w:rsidP="76EB8965" w:rsidRDefault="14C1E716" w14:paraId="7CA98896" w14:textId="39BBAAC4">
      <w:pPr>
        <w:rPr>
          <w:rFonts w:ascii="Avenir Next LT Pro Demi" w:hAnsi="Avenir Next LT Pro Demi" w:eastAsia="Avenir Next LT Pro Demi" w:cs="Avenir Next LT Pro Demi"/>
          <w:color w:val="000000"/>
          <w:sz w:val="21"/>
          <w:szCs w:val="21"/>
        </w:rPr>
      </w:pPr>
      <w:r w:rsidRPr="76EB8965">
        <w:rPr>
          <w:rStyle w:val="normaltextrun"/>
          <w:rFonts w:ascii="Avenir Next LT Pro Demi" w:hAnsi="Avenir Next LT Pro Demi" w:eastAsia="Avenir Next LT Pro Demi" w:cs="Avenir Next LT Pro Demi"/>
          <w:color w:val="000000"/>
          <w:sz w:val="21"/>
          <w:szCs w:val="21"/>
          <w:lang w:val="en-US"/>
        </w:rPr>
        <w:t>Phase 2: Assess, plan, do, review</w:t>
      </w:r>
      <w:r w:rsidRPr="76EB8965">
        <w:rPr>
          <w:rStyle w:val="eop"/>
          <w:rFonts w:ascii="Avenir Next LT Pro Demi" w:hAnsi="Avenir Next LT Pro Demi" w:eastAsia="Avenir Next LT Pro Demi" w:cs="Avenir Next LT Pro Demi"/>
          <w:color w:val="000000"/>
          <w:sz w:val="21"/>
          <w:szCs w:val="21"/>
        </w:rPr>
        <w:t>:</w:t>
      </w:r>
    </w:p>
    <w:p w:rsidRPr="00F174FC" w:rsidR="00521990" w:rsidP="76EB8965" w:rsidRDefault="14C1E716" w14:paraId="724CD6A5" w14:textId="2E779CE8">
      <w:pPr>
        <w:rPr>
          <w:rFonts w:ascii="Avenir Next LT Pro Light" w:hAnsi="Avenir Next LT Pro Light" w:eastAsia="Avenir Next LT Pro Light" w:cs="Avenir Next LT Pro Light"/>
          <w:color w:val="000000"/>
          <w:sz w:val="21"/>
          <w:szCs w:val="21"/>
        </w:rPr>
      </w:pPr>
      <w:r w:rsidRPr="21DFCEC5" w:rsidR="14C1E716">
        <w:rPr>
          <w:rStyle w:val="normaltextrun"/>
          <w:rFonts w:ascii="Avenir Next LT Pro Light" w:hAnsi="Avenir Next LT Pro Light" w:eastAsia="Avenir Next LT Pro Light" w:cs="Avenir Next LT Pro Light"/>
          <w:color w:val="000000"/>
          <w:sz w:val="21"/>
          <w:szCs w:val="21"/>
          <w:lang w:val="en-US"/>
        </w:rPr>
        <w:t xml:space="preserve">Where progress continues to be less than expected, concerns can be raised by class teacher/subject teachers using the Initial referral form (Appendix 1) or by pastoral teams at weekly YIMs (or by the other pathways in the identification sections above). At this </w:t>
      </w:r>
      <w:r w:rsidRPr="21DFCEC5" w:rsidR="3AAD6EDC">
        <w:rPr>
          <w:rStyle w:val="normaltextrun"/>
          <w:rFonts w:ascii="Avenir Next LT Pro Light" w:hAnsi="Avenir Next LT Pro Light" w:eastAsia="Avenir Next LT Pro Light" w:cs="Avenir Next LT Pro Light"/>
          <w:color w:val="000000"/>
          <w:sz w:val="21"/>
          <w:szCs w:val="21"/>
          <w:lang w:val="en-US"/>
        </w:rPr>
        <w:t>stage,</w:t>
      </w:r>
      <w:r w:rsidRPr="21DFCEC5" w:rsidR="14C1E716">
        <w:rPr>
          <w:rStyle w:val="normaltextrun"/>
          <w:rFonts w:ascii="Avenir Next LT Pro Light" w:hAnsi="Avenir Next LT Pro Light" w:eastAsia="Avenir Next LT Pro Light" w:cs="Avenir Next LT Pro Light"/>
          <w:color w:val="000000"/>
          <w:sz w:val="21"/>
          <w:szCs w:val="21"/>
          <w:lang w:val="en-US"/>
        </w:rPr>
        <w:t xml:space="preserve"> a decision to provide </w:t>
      </w:r>
      <w:r w:rsidRPr="21DFCEC5" w:rsidR="14C1E716">
        <w:rPr>
          <w:rStyle w:val="normaltextrun"/>
          <w:rFonts w:ascii="Avenir Next LT Pro Light" w:hAnsi="Avenir Next LT Pro Light" w:eastAsia="Avenir Next LT Pro Light" w:cs="Avenir Next LT Pro Light"/>
          <w:color w:val="000000"/>
          <w:sz w:val="21"/>
          <w:szCs w:val="21"/>
          <w:lang w:val="en-US"/>
        </w:rPr>
        <w:t>additional</w:t>
      </w:r>
      <w:r w:rsidRPr="21DFCEC5" w:rsidR="14C1E716">
        <w:rPr>
          <w:rStyle w:val="normaltextrun"/>
          <w:rFonts w:ascii="Avenir Next LT Pro Light" w:hAnsi="Avenir Next LT Pro Light" w:eastAsia="Avenir Next LT Pro Light" w:cs="Avenir Next LT Pro Light"/>
          <w:color w:val="000000"/>
          <w:sz w:val="21"/>
          <w:szCs w:val="21"/>
          <w:lang w:val="en-US"/>
        </w:rPr>
        <w:t xml:space="preserve"> or alternative support may be made. This is a person-centered </w:t>
      </w:r>
      <w:r w:rsidRPr="21DFCEC5" w:rsidR="0A99CDFB">
        <w:rPr>
          <w:rStyle w:val="normaltextrun"/>
          <w:rFonts w:ascii="Avenir Next LT Pro Light" w:hAnsi="Avenir Next LT Pro Light" w:eastAsia="Avenir Next LT Pro Light" w:cs="Avenir Next LT Pro Light"/>
          <w:color w:val="000000"/>
          <w:sz w:val="21"/>
          <w:szCs w:val="21"/>
          <w:lang w:val="en-US"/>
        </w:rPr>
        <w:t>approach,</w:t>
      </w:r>
      <w:r w:rsidRPr="21DFCEC5" w:rsidR="14C1E716">
        <w:rPr>
          <w:rStyle w:val="normaltextrun"/>
          <w:rFonts w:ascii="Avenir Next LT Pro Light" w:hAnsi="Avenir Next LT Pro Light" w:eastAsia="Avenir Next LT Pro Light" w:cs="Avenir Next LT Pro Light"/>
          <w:color w:val="000000"/>
          <w:sz w:val="21"/>
          <w:szCs w:val="21"/>
          <w:lang w:val="en-US"/>
        </w:rPr>
        <w:t xml:space="preserve"> and the views of the parent and student will be very much </w:t>
      </w:r>
      <w:r w:rsidRPr="21DFCEC5" w:rsidR="14C1E716">
        <w:rPr>
          <w:rStyle w:val="normaltextrun"/>
          <w:rFonts w:ascii="Avenir Next LT Pro Light" w:hAnsi="Avenir Next LT Pro Light" w:eastAsia="Avenir Next LT Pro Light" w:cs="Avenir Next LT Pro Light"/>
          <w:color w:val="000000"/>
          <w:sz w:val="21"/>
          <w:szCs w:val="21"/>
          <w:lang w:val="en-US"/>
        </w:rPr>
        <w:t>taken into account</w:t>
      </w:r>
      <w:r w:rsidRPr="21DFCEC5" w:rsidR="14C1E716">
        <w:rPr>
          <w:rStyle w:val="normaltextrun"/>
          <w:rFonts w:ascii="Avenir Next LT Pro Light" w:hAnsi="Avenir Next LT Pro Light" w:eastAsia="Avenir Next LT Pro Light" w:cs="Avenir Next LT Pro Light"/>
          <w:color w:val="000000"/>
          <w:sz w:val="21"/>
          <w:szCs w:val="21"/>
          <w:lang w:val="en-US"/>
        </w:rPr>
        <w:t>. At this stage, the student will be placed on the SEN register at SEN Support (students identified as having a SEN need but who do not have an EHCP).</w:t>
      </w:r>
      <w:r w:rsidRPr="21DFCEC5" w:rsidR="14C1E716">
        <w:rPr>
          <w:rStyle w:val="eop"/>
          <w:rFonts w:ascii="Avenir Next LT Pro Light" w:hAnsi="Avenir Next LT Pro Light" w:eastAsia="Avenir Next LT Pro Light" w:cs="Avenir Next LT Pro Light"/>
          <w:color w:val="000000"/>
          <w:sz w:val="21"/>
          <w:szCs w:val="21"/>
        </w:rPr>
        <w:t> </w:t>
      </w:r>
    </w:p>
    <w:p w:rsidRPr="00F174FC" w:rsidR="00521990" w:rsidP="76EB8965" w:rsidRDefault="00521990" w14:paraId="576FDD91" w14:textId="425FA252"/>
    <w:p w:rsidRPr="001A707A" w:rsidR="00F174FC" w:rsidP="76EB8965" w:rsidRDefault="00F174FC" w14:paraId="23506850" w14:textId="2896AFA3">
      <w:pPr>
        <w:pStyle w:val="Sub-Heading3Teal"/>
        <w:rPr>
          <w:color w:val="7E0A52" w:themeColor="text2"/>
          <w:sz w:val="28"/>
          <w:szCs w:val="28"/>
          <w:lang w:val="en-GB"/>
        </w:rPr>
      </w:pPr>
      <w:r w:rsidRPr="001A707A">
        <w:rPr>
          <w:rStyle w:val="Heading2Char"/>
          <w:lang w:val="en-GB"/>
        </w:rPr>
        <w:t>Adaptations</w:t>
      </w:r>
      <w:r w:rsidRPr="001A707A" w:rsidR="00521990">
        <w:rPr>
          <w:rStyle w:val="Heading2Char"/>
          <w:lang w:val="en-GB"/>
        </w:rPr>
        <w:t xml:space="preserve"> to the </w:t>
      </w:r>
      <w:r w:rsidRPr="001A707A" w:rsidR="002B4791">
        <w:rPr>
          <w:rStyle w:val="Heading2Char"/>
          <w:lang w:val="en-GB"/>
        </w:rPr>
        <w:t>C</w:t>
      </w:r>
      <w:r w:rsidRPr="001A707A">
        <w:rPr>
          <w:rStyle w:val="Heading2Char"/>
          <w:lang w:val="en-GB"/>
        </w:rPr>
        <w:t>urriculum</w:t>
      </w:r>
    </w:p>
    <w:p w:rsidRPr="00F174FC" w:rsidR="00521990" w:rsidP="00F174FC" w:rsidRDefault="00521990" w14:paraId="4936415E" w14:textId="77777777">
      <w:pPr>
        <w:pStyle w:val="Sub-Heading3Teal"/>
        <w:rPr>
          <w:rStyle w:val="Heading2Char"/>
          <w:lang w:val="en-GB"/>
        </w:rPr>
      </w:pPr>
    </w:p>
    <w:p w:rsidRPr="004853C4" w:rsidR="00F174FC" w:rsidP="76EB8965" w:rsidRDefault="00521990" w14:paraId="52440B91" w14:textId="43FF82DD">
      <w:pPr>
        <w:pStyle w:val="Sub-Heading3Teal"/>
        <w:rPr>
          <w:rStyle w:val="Heading2Char"/>
          <w:highlight w:val="yellow"/>
          <w:lang w:val="en-GB"/>
        </w:rPr>
      </w:pPr>
      <w:r w:rsidRPr="76EB8965">
        <w:rPr>
          <w:rStyle w:val="Heading2Char"/>
          <w:lang w:val="en-GB"/>
        </w:rPr>
        <w:t xml:space="preserve">Accessibility to the </w:t>
      </w:r>
      <w:r w:rsidRPr="76EB8965" w:rsidR="00F174FC">
        <w:rPr>
          <w:rStyle w:val="Heading2Char"/>
          <w:lang w:val="en-GB"/>
        </w:rPr>
        <w:t>learning</w:t>
      </w:r>
      <w:r w:rsidRPr="76EB8965">
        <w:rPr>
          <w:rStyle w:val="Heading2Char"/>
          <w:lang w:val="en-GB"/>
        </w:rPr>
        <w:t xml:space="preserve"> environment</w:t>
      </w:r>
      <w:r w:rsidRPr="76EB8965" w:rsidR="6795A09E">
        <w:rPr>
          <w:rStyle w:val="Heading2Char"/>
          <w:lang w:val="en-GB"/>
        </w:rPr>
        <w:t xml:space="preserve"> </w:t>
      </w:r>
    </w:p>
    <w:p w:rsidRPr="002B4791" w:rsidR="00FA4221" w:rsidP="76EB8965" w:rsidRDefault="6795A09E" w14:paraId="0A6B1756" w14:textId="4F67C23A">
      <w:pPr>
        <w:rPr>
          <w:rFonts w:ascii="Avenir Next LT Pro Light" w:hAnsi="Avenir Next LT Pro Light" w:eastAsia="Avenir Next LT Pro Light" w:cs="Avenir Next LT Pro Light"/>
          <w:sz w:val="21"/>
          <w:szCs w:val="21"/>
        </w:rPr>
      </w:pPr>
      <w:r w:rsidRPr="21DFCEC5" w:rsidR="6795A09E">
        <w:rPr>
          <w:rStyle w:val="normaltextrun"/>
          <w:rFonts w:ascii="Avenir Next LT Pro Light" w:hAnsi="Avenir Next LT Pro Light" w:eastAsia="Avenir Next LT Pro Light" w:cs="Avenir Next LT Pro Light"/>
          <w:sz w:val="21"/>
          <w:szCs w:val="21"/>
          <w:lang w:val="en-US"/>
        </w:rPr>
        <w:t xml:space="preserve">The school is completely accessible for children and adults with mobility issues. We are fully wheelchair accessible. Depending on the needs of individual students, the school </w:t>
      </w:r>
      <w:r w:rsidRPr="21DFCEC5" w:rsidR="35EF414D">
        <w:rPr>
          <w:rStyle w:val="normaltextrun"/>
          <w:rFonts w:ascii="Avenir Next LT Pro Light" w:hAnsi="Avenir Next LT Pro Light" w:eastAsia="Avenir Next LT Pro Light" w:cs="Avenir Next LT Pro Light"/>
          <w:sz w:val="21"/>
          <w:szCs w:val="21"/>
          <w:lang w:val="en-US"/>
        </w:rPr>
        <w:t>adjusts to</w:t>
      </w:r>
      <w:r w:rsidRPr="21DFCEC5" w:rsidR="6795A09E">
        <w:rPr>
          <w:rStyle w:val="normaltextrun"/>
          <w:rFonts w:ascii="Avenir Next LT Pro Light" w:hAnsi="Avenir Next LT Pro Light" w:eastAsia="Avenir Next LT Pro Light" w:cs="Avenir Next LT Pro Light"/>
          <w:sz w:val="21"/>
          <w:szCs w:val="21"/>
          <w:lang w:val="en-US"/>
        </w:rPr>
        <w:t xml:space="preserve"> the environment where </w:t>
      </w:r>
      <w:r w:rsidRPr="21DFCEC5" w:rsidR="20D3D4F2">
        <w:rPr>
          <w:rStyle w:val="normaltextrun"/>
          <w:rFonts w:ascii="Avenir Next LT Pro Light" w:hAnsi="Avenir Next LT Pro Light" w:eastAsia="Avenir Next LT Pro Light" w:cs="Avenir Next LT Pro Light"/>
          <w:sz w:val="21"/>
          <w:szCs w:val="21"/>
          <w:lang w:val="en-US"/>
        </w:rPr>
        <w:t>necessary,</w:t>
      </w:r>
      <w:r w:rsidRPr="21DFCEC5" w:rsidR="6795A09E">
        <w:rPr>
          <w:rStyle w:val="normaltextrun"/>
          <w:rFonts w:ascii="Avenir Next LT Pro Light" w:hAnsi="Avenir Next LT Pro Light" w:eastAsia="Avenir Next LT Pro Light" w:cs="Avenir Next LT Pro Light"/>
          <w:sz w:val="21"/>
          <w:szCs w:val="21"/>
          <w:lang w:val="en-US"/>
        </w:rPr>
        <w:t xml:space="preserve"> </w:t>
      </w:r>
      <w:r w:rsidRPr="21DFCEC5" w:rsidR="6795A09E">
        <w:rPr>
          <w:rStyle w:val="normaltextrun"/>
          <w:rFonts w:ascii="Avenir Next LT Pro Light" w:hAnsi="Avenir Next LT Pro Light" w:eastAsia="Avenir Next LT Pro Light" w:cs="Avenir Next LT Pro Light"/>
          <w:sz w:val="21"/>
          <w:szCs w:val="21"/>
          <w:lang w:val="en-US"/>
        </w:rPr>
        <w:t>e.g.</w:t>
      </w:r>
      <w:r w:rsidRPr="21DFCEC5" w:rsidR="6795A09E">
        <w:rPr>
          <w:rStyle w:val="normaltextrun"/>
          <w:rFonts w:ascii="Avenir Next LT Pro Light" w:hAnsi="Avenir Next LT Pro Light" w:eastAsia="Avenir Next LT Pro Light" w:cs="Avenir Next LT Pro Light"/>
          <w:sz w:val="21"/>
          <w:szCs w:val="21"/>
          <w:lang w:val="en-US"/>
        </w:rPr>
        <w:t xml:space="preserve"> buying specialist chairs or ordering </w:t>
      </w:r>
      <w:r w:rsidRPr="21DFCEC5" w:rsidR="6795A09E">
        <w:rPr>
          <w:rStyle w:val="normaltextrun"/>
          <w:rFonts w:ascii="Avenir Next LT Pro Light" w:hAnsi="Avenir Next LT Pro Light" w:eastAsia="Avenir Next LT Pro Light" w:cs="Avenir Next LT Pro Light"/>
          <w:sz w:val="21"/>
          <w:szCs w:val="21"/>
          <w:lang w:val="en-US"/>
        </w:rPr>
        <w:t>additional</w:t>
      </w:r>
      <w:r w:rsidRPr="21DFCEC5" w:rsidR="6795A09E">
        <w:rPr>
          <w:rStyle w:val="normaltextrun"/>
          <w:rFonts w:ascii="Avenir Next LT Pro Light" w:hAnsi="Avenir Next LT Pro Light" w:eastAsia="Avenir Next LT Pro Light" w:cs="Avenir Next LT Pro Light"/>
          <w:sz w:val="21"/>
          <w:szCs w:val="21"/>
          <w:lang w:val="en-US"/>
        </w:rPr>
        <w:t xml:space="preserve"> equipment such as walking frames through Occupational Therapy.</w:t>
      </w:r>
      <w:r w:rsidRPr="21DFCEC5" w:rsidR="6795A09E">
        <w:rPr>
          <w:rStyle w:val="eop"/>
          <w:rFonts w:ascii="Avenir Next LT Pro Light" w:hAnsi="Avenir Next LT Pro Light" w:eastAsia="Avenir Next LT Pro Light" w:cs="Avenir Next LT Pro Light"/>
          <w:sz w:val="21"/>
          <w:szCs w:val="21"/>
        </w:rPr>
        <w:t> </w:t>
      </w:r>
    </w:p>
    <w:p w:rsidRPr="002B4791" w:rsidR="00FA4221" w:rsidP="76EB8965" w:rsidRDefault="00FA4221" w14:paraId="7E37D807" w14:textId="36106A04">
      <w:pPr>
        <w:rPr>
          <w:rFonts w:ascii="Avenir Next LT Pro Light" w:hAnsi="Avenir Next LT Pro Light" w:eastAsia="Avenir Next LT Pro Light" w:cs="Avenir Next LT Pro Light"/>
          <w:sz w:val="21"/>
          <w:szCs w:val="21"/>
        </w:rPr>
      </w:pPr>
    </w:p>
    <w:p w:rsidRPr="002B4791" w:rsidR="00FA4221" w:rsidP="76EB8965" w:rsidRDefault="6795A09E" w14:paraId="6B02F686" w14:textId="4F004493">
      <w:pPr>
        <w:pStyle w:val="paragraph"/>
        <w:spacing w:beforeAutospacing="0" w:afterAutospacing="0"/>
        <w:rPr>
          <w:rFonts w:ascii="Avenir Next LT Pro Light" w:hAnsi="Avenir Next LT Pro Light" w:eastAsia="Avenir Next LT Pro Light" w:cs="Avenir Next LT Pro Light"/>
          <w:sz w:val="21"/>
          <w:szCs w:val="21"/>
        </w:rPr>
      </w:pPr>
      <w:r w:rsidRPr="002B4791">
        <w:rPr>
          <w:rFonts w:ascii="Avenir Next LT Pro Light" w:hAnsi="Avenir Next LT Pro Light" w:eastAsia="Avenir Next LT Pro Light" w:cs="Avenir Next LT Pro Light"/>
          <w:sz w:val="21"/>
          <w:szCs w:val="21"/>
        </w:rPr>
        <w:t>We have made specific adjustments for students who are hearing impaired, visually impaired, students in wheelchairs and students with other physical needs. These adjustments include the following:</w:t>
      </w:r>
    </w:p>
    <w:p w:rsidRPr="002B4791" w:rsidR="00FA4221" w:rsidP="21DFCEC5" w:rsidRDefault="6795A09E" w14:paraId="49F6746F" w14:textId="07EAF888">
      <w:pPr>
        <w:pStyle w:val="paragraph"/>
        <w:numPr>
          <w:ilvl w:val="0"/>
          <w:numId w:val="9"/>
        </w:numPr>
        <w:spacing w:beforeAutospacing="off" w:afterAutospacing="off"/>
        <w:rPr>
          <w:rFonts w:ascii="Avenir Next LT Pro Light" w:hAnsi="Avenir Next LT Pro Light" w:eastAsia="Avenir Next LT Pro Light" w:cs="Avenir Next LT Pro Light"/>
          <w:sz w:val="21"/>
          <w:szCs w:val="21"/>
        </w:rPr>
      </w:pPr>
      <w:r w:rsidRPr="21DFCEC5" w:rsidR="6795A09E">
        <w:rPr>
          <w:rFonts w:ascii="Avenir Next LT Pro Light" w:hAnsi="Avenir Next LT Pro Light" w:eastAsia="Avenir Next LT Pro Light" w:cs="Avenir Next LT Pro Light"/>
          <w:sz w:val="21"/>
          <w:szCs w:val="21"/>
        </w:rPr>
        <w:t xml:space="preserve">Lift access for </w:t>
      </w:r>
      <w:r w:rsidRPr="21DFCEC5" w:rsidR="74572802">
        <w:rPr>
          <w:rFonts w:ascii="Avenir Next LT Pro Light" w:hAnsi="Avenir Next LT Pro Light" w:eastAsia="Avenir Next LT Pro Light" w:cs="Avenir Next LT Pro Light"/>
          <w:sz w:val="21"/>
          <w:szCs w:val="21"/>
        </w:rPr>
        <w:t>most of</w:t>
      </w:r>
      <w:r w:rsidRPr="21DFCEC5" w:rsidR="6795A09E">
        <w:rPr>
          <w:rFonts w:ascii="Avenir Next LT Pro Light" w:hAnsi="Avenir Next LT Pro Light" w:eastAsia="Avenir Next LT Pro Light" w:cs="Avenir Next LT Pro Light"/>
          <w:sz w:val="21"/>
          <w:szCs w:val="21"/>
        </w:rPr>
        <w:t xml:space="preserve"> the school. Majority of the classrooms are accessible via lifts except the Modular Building. In these cases, the rooming is adjusted to ensure that students with physical needs </w:t>
      </w:r>
      <w:r w:rsidRPr="21DFCEC5" w:rsidR="175DE55F">
        <w:rPr>
          <w:rFonts w:ascii="Avenir Next LT Pro Light" w:hAnsi="Avenir Next LT Pro Light" w:eastAsia="Avenir Next LT Pro Light" w:cs="Avenir Next LT Pro Light"/>
          <w:sz w:val="21"/>
          <w:szCs w:val="21"/>
        </w:rPr>
        <w:t>can</w:t>
      </w:r>
      <w:r w:rsidRPr="21DFCEC5" w:rsidR="6795A09E">
        <w:rPr>
          <w:rFonts w:ascii="Avenir Next LT Pro Light" w:hAnsi="Avenir Next LT Pro Light" w:eastAsia="Avenir Next LT Pro Light" w:cs="Avenir Next LT Pro Light"/>
          <w:sz w:val="21"/>
          <w:szCs w:val="21"/>
        </w:rPr>
        <w:t xml:space="preserve"> get to lessons in those subject areas</w:t>
      </w:r>
    </w:p>
    <w:p w:rsidRPr="002B4791" w:rsidR="00FA4221" w:rsidP="00B41E38" w:rsidRDefault="6795A09E" w14:paraId="44EFF9A0" w14:textId="6D1D7914">
      <w:pPr>
        <w:pStyle w:val="paragraph"/>
        <w:numPr>
          <w:ilvl w:val="0"/>
          <w:numId w:val="9"/>
        </w:numPr>
        <w:spacing w:beforeAutospacing="0" w:afterAutospacing="0"/>
        <w:rPr>
          <w:rFonts w:ascii="Avenir Next LT Pro Light" w:hAnsi="Avenir Next LT Pro Light" w:eastAsia="Avenir Next LT Pro Light" w:cs="Avenir Next LT Pro Light"/>
          <w:sz w:val="21"/>
          <w:szCs w:val="21"/>
        </w:rPr>
      </w:pPr>
      <w:r w:rsidRPr="002B4791">
        <w:rPr>
          <w:rFonts w:ascii="Avenir Next LT Pro Light" w:hAnsi="Avenir Next LT Pro Light" w:eastAsia="Avenir Next LT Pro Light" w:cs="Avenir Next LT Pro Light"/>
          <w:sz w:val="21"/>
          <w:szCs w:val="21"/>
        </w:rPr>
        <w:t xml:space="preserve">Height adjustable furniture in the majority of classrooms </w:t>
      </w:r>
    </w:p>
    <w:p w:rsidRPr="002B4791" w:rsidR="00FA4221" w:rsidP="00B41E38" w:rsidRDefault="6795A09E" w14:paraId="74FB7922" w14:textId="156A500D">
      <w:pPr>
        <w:pStyle w:val="paragraph"/>
        <w:numPr>
          <w:ilvl w:val="0"/>
          <w:numId w:val="9"/>
        </w:numPr>
        <w:spacing w:beforeAutospacing="0" w:afterAutospacing="0"/>
        <w:rPr>
          <w:rFonts w:ascii="Avenir Next LT Pro Light" w:hAnsi="Avenir Next LT Pro Light" w:eastAsia="Avenir Next LT Pro Light" w:cs="Avenir Next LT Pro Light"/>
          <w:sz w:val="21"/>
          <w:szCs w:val="21"/>
        </w:rPr>
      </w:pPr>
      <w:r w:rsidRPr="002B4791">
        <w:rPr>
          <w:rFonts w:ascii="Avenir Next LT Pro Light" w:hAnsi="Avenir Next LT Pro Light" w:eastAsia="Avenir Next LT Pro Light" w:cs="Avenir Next LT Pro Light"/>
          <w:sz w:val="21"/>
          <w:szCs w:val="21"/>
        </w:rPr>
        <w:t xml:space="preserve">Toilets and changing facilities that are designed to be accessible for people with disabilities. </w:t>
      </w:r>
    </w:p>
    <w:p w:rsidRPr="002B4791" w:rsidR="00FA4221" w:rsidP="76EB8965" w:rsidRDefault="00FA4221" w14:paraId="7133D4A9" w14:textId="3C64C097">
      <w:pPr>
        <w:rPr>
          <w:rFonts w:ascii="Avenir Next LT Pro Light" w:hAnsi="Avenir Next LT Pro Light" w:eastAsia="Avenir Next LT Pro Light" w:cs="Avenir Next LT Pro Light"/>
          <w:sz w:val="21"/>
          <w:szCs w:val="21"/>
        </w:rPr>
      </w:pPr>
    </w:p>
    <w:p w:rsidRPr="002B4791" w:rsidR="00FA4221" w:rsidP="76EB8965" w:rsidRDefault="6795A09E" w14:paraId="40B45A73" w14:textId="0C94F3A5">
      <w:pPr>
        <w:rPr>
          <w:rFonts w:ascii="Avenir Next LT Pro Light" w:hAnsi="Avenir Next LT Pro Light" w:eastAsia="Avenir Next LT Pro Light" w:cs="Avenir Next LT Pro Light"/>
          <w:sz w:val="21"/>
          <w:szCs w:val="21"/>
        </w:rPr>
      </w:pPr>
      <w:r w:rsidRPr="002B4791">
        <w:rPr>
          <w:rStyle w:val="normaltextrun"/>
          <w:rFonts w:ascii="Avenir Next LT Pro Light" w:hAnsi="Avenir Next LT Pro Light" w:eastAsia="Avenir Next LT Pro Light" w:cs="Avenir Next LT Pro Light"/>
          <w:sz w:val="21"/>
          <w:szCs w:val="21"/>
          <w:lang w:val="en-US"/>
        </w:rPr>
        <w:t xml:space="preserve">See our accessibility plan on the policies page of the school website which includes the extent to which disabled students can participate in the school's curriculum and </w:t>
      </w:r>
      <w:r w:rsidRPr="002B4791" w:rsidR="4E400914">
        <w:rPr>
          <w:rStyle w:val="normaltextrun"/>
          <w:rFonts w:ascii="Avenir Next LT Pro Light" w:hAnsi="Avenir Next LT Pro Light" w:eastAsia="Avenir Next LT Pro Light" w:cs="Avenir Next LT Pro Light"/>
          <w:sz w:val="21"/>
          <w:szCs w:val="21"/>
          <w:lang w:val="en-US"/>
        </w:rPr>
        <w:t>how the</w:t>
      </w:r>
      <w:r w:rsidRPr="002B4791">
        <w:rPr>
          <w:rStyle w:val="normaltextrun"/>
          <w:rFonts w:ascii="Avenir Next LT Pro Light" w:hAnsi="Avenir Next LT Pro Light" w:eastAsia="Avenir Next LT Pro Light" w:cs="Avenir Next LT Pro Light"/>
          <w:sz w:val="21"/>
          <w:szCs w:val="21"/>
          <w:lang w:val="en-US"/>
        </w:rPr>
        <w:t xml:space="preserve"> physical </w:t>
      </w:r>
      <w:r w:rsidRPr="002B4791" w:rsidR="463B651A">
        <w:rPr>
          <w:rStyle w:val="normaltextrun"/>
          <w:rFonts w:ascii="Avenir Next LT Pro Light" w:hAnsi="Avenir Next LT Pro Light" w:eastAsia="Avenir Next LT Pro Light" w:cs="Avenir Next LT Pro Light"/>
          <w:sz w:val="21"/>
          <w:szCs w:val="21"/>
          <w:lang w:val="en-US"/>
        </w:rPr>
        <w:t>environment ensures</w:t>
      </w:r>
      <w:r w:rsidRPr="002B4791">
        <w:rPr>
          <w:rStyle w:val="normaltextrun"/>
          <w:rFonts w:ascii="Avenir Next LT Pro Light" w:hAnsi="Avenir Next LT Pro Light" w:eastAsia="Avenir Next LT Pro Light" w:cs="Avenir Next LT Pro Light"/>
          <w:sz w:val="21"/>
          <w:szCs w:val="21"/>
          <w:lang w:val="en-US"/>
        </w:rPr>
        <w:t xml:space="preserve"> that disabled students are able to take advantage of the education and benefits provided in facilities and services. </w:t>
      </w:r>
    </w:p>
    <w:p w:rsidRPr="002B4791" w:rsidR="00FA4221" w:rsidP="76EB8965" w:rsidRDefault="00FA4221" w14:paraId="0778CFAB" w14:textId="5C10EEF1">
      <w:pPr>
        <w:rPr>
          <w:rFonts w:ascii="Avenir Next LT Pro Light" w:hAnsi="Avenir Next LT Pro Light" w:eastAsia="Avenir Next LT Pro Light" w:cs="Avenir Next LT Pro Light"/>
          <w:sz w:val="21"/>
          <w:szCs w:val="21"/>
        </w:rPr>
      </w:pPr>
    </w:p>
    <w:p w:rsidRPr="002B4791" w:rsidR="00521990" w:rsidP="002B4791" w:rsidRDefault="6795A09E" w14:paraId="0907A8F4" w14:textId="3F98C19B">
      <w:pPr>
        <w:rPr>
          <w:rStyle w:val="normaltextrun"/>
          <w:rFonts w:ascii="Avenir Next LT Pro Light" w:hAnsi="Avenir Next LT Pro Light" w:eastAsia="Avenir Next LT Pro Light" w:cs="Avenir Next LT Pro Light"/>
          <w:sz w:val="21"/>
          <w:szCs w:val="21"/>
          <w:lang w:val="en-US"/>
        </w:rPr>
      </w:pPr>
      <w:r w:rsidRPr="002B4791">
        <w:rPr>
          <w:rStyle w:val="normaltextrun"/>
          <w:rFonts w:ascii="Avenir Next LT Pro Light" w:hAnsi="Avenir Next LT Pro Light" w:eastAsia="Avenir Next LT Pro Light" w:cs="Avenir Next LT Pro Light"/>
          <w:sz w:val="21"/>
          <w:szCs w:val="21"/>
          <w:lang w:val="en-US"/>
        </w:rPr>
        <w:t>We are committed to increasing the extent to which disabled students participate in the school's curriculum and will be regularly reviewing the accessibility plan.</w:t>
      </w:r>
    </w:p>
    <w:p w:rsidRPr="002B4791" w:rsidR="002B4791" w:rsidP="002B4791" w:rsidRDefault="002B4791" w14:paraId="06F6EBF4" w14:textId="77777777">
      <w:pPr>
        <w:rPr>
          <w:rStyle w:val="Heading2Char"/>
          <w:rFonts w:ascii="Avenir Next LT Pro Light" w:hAnsi="Avenir Next LT Pro Light" w:eastAsia="Avenir Next LT Pro Light" w:cs="Avenir Next LT Pro Light"/>
          <w:color w:val="343434"/>
          <w:sz w:val="21"/>
          <w:szCs w:val="21"/>
        </w:rPr>
      </w:pPr>
    </w:p>
    <w:p w:rsidRPr="004853C4" w:rsidR="00F174FC" w:rsidP="05E23F22" w:rsidRDefault="00F174FC" w14:paraId="3BDA9714" w14:textId="5DE425A4">
      <w:pPr>
        <w:pStyle w:val="Sub-Heading3Teal"/>
        <w:rPr>
          <w:color w:val="7E0A52" w:themeColor="text2"/>
          <w:sz w:val="28"/>
          <w:szCs w:val="28"/>
          <w:lang w:val="en-GB"/>
        </w:rPr>
      </w:pPr>
      <w:r w:rsidRPr="05E23F22">
        <w:rPr>
          <w:rStyle w:val="Heading2Char"/>
          <w:lang w:val="en-GB"/>
        </w:rPr>
        <w:t>Extra</w:t>
      </w:r>
      <w:r w:rsidRPr="05E23F22" w:rsidR="00AB7548">
        <w:rPr>
          <w:rStyle w:val="Heading2Char"/>
          <w:lang w:val="en-GB"/>
        </w:rPr>
        <w:t>-</w:t>
      </w:r>
      <w:r w:rsidRPr="05E23F22">
        <w:rPr>
          <w:rStyle w:val="Heading2Char"/>
          <w:lang w:val="en-GB"/>
        </w:rPr>
        <w:t xml:space="preserve">curricular activities </w:t>
      </w:r>
    </w:p>
    <w:p w:rsidRPr="001A707A" w:rsidR="00521990" w:rsidP="00F83B25" w:rsidRDefault="297395E7" w14:paraId="2F424F62" w14:textId="49EA52A7">
      <w:pPr>
        <w:rPr>
          <w:rStyle w:val="Heading2Char"/>
          <w:rFonts w:eastAsia="Times New Roman" w:cstheme="minorBidi"/>
          <w:color w:val="auto"/>
          <w:sz w:val="21"/>
          <w:szCs w:val="21"/>
        </w:rPr>
      </w:pPr>
      <w:r w:rsidRPr="001A707A">
        <w:rPr>
          <w:sz w:val="21"/>
          <w:szCs w:val="21"/>
        </w:rPr>
        <w:t>SPW has a full co-curricular enrichment programme that all students are able</w:t>
      </w:r>
      <w:r w:rsidRPr="001A707A" w:rsidR="001A707A">
        <w:rPr>
          <w:sz w:val="21"/>
          <w:szCs w:val="21"/>
        </w:rPr>
        <w:t>.</w:t>
      </w:r>
      <w:r w:rsidRPr="001A707A">
        <w:rPr>
          <w:sz w:val="21"/>
          <w:szCs w:val="21"/>
        </w:rPr>
        <w:t xml:space="preserve"> </w:t>
      </w:r>
    </w:p>
    <w:p w:rsidRPr="00B41E38" w:rsidR="00A15425" w:rsidP="00B41E38" w:rsidRDefault="00AB7548" w14:paraId="57FAF3F7" w14:textId="60ADB993">
      <w:pPr>
        <w:pStyle w:val="Heading1"/>
        <w:numPr>
          <w:ilvl w:val="0"/>
          <w:numId w:val="8"/>
        </w:numPr>
      </w:pPr>
      <w:r w:rsidRPr="00B41E38">
        <w:lastRenderedPageBreak/>
        <w:t xml:space="preserve">Developing staff expertise </w:t>
      </w:r>
    </w:p>
    <w:p w:rsidRPr="0076578C" w:rsidR="004E47CC" w:rsidP="0076578C" w:rsidRDefault="004E47CC" w14:paraId="6067F992" w14:textId="77777777"/>
    <w:p w:rsidRPr="004853C4" w:rsidR="00FA4221" w:rsidP="004853C4" w:rsidRDefault="00AB7548" w14:paraId="4AE79A3D" w14:textId="53E665B4">
      <w:pPr>
        <w:pStyle w:val="Sub-Heading3Teal"/>
        <w:rPr>
          <w:color w:val="7E0A52" w:themeColor="text2"/>
          <w:sz w:val="28"/>
          <w:szCs w:val="26"/>
          <w:lang w:val="en-GB"/>
        </w:rPr>
      </w:pPr>
      <w:r w:rsidRPr="5554E54B">
        <w:rPr>
          <w:rStyle w:val="Heading2Char"/>
          <w:lang w:val="en-GB"/>
        </w:rPr>
        <w:t>SEND training for staff and support staff (LSA/TA)</w:t>
      </w:r>
    </w:p>
    <w:p w:rsidR="00FA4221" w:rsidP="56FD66F5" w:rsidRDefault="4F43094F" w14:paraId="4A133B7B" w14:textId="55D56A0C">
      <w:pPr>
        <w:pStyle w:val="paragraph"/>
        <w:spacing w:beforeAutospacing="off" w:afterAutospacing="off"/>
        <w:ind w:right="567"/>
        <w:rPr>
          <w:rFonts w:ascii="Avenir Next LT Pro" w:hAnsi="Avenir Next LT Pro" w:eastAsia="Avenir Next LT Pro" w:cs="Avenir Next LT Pro"/>
          <w:sz w:val="20"/>
          <w:szCs w:val="20"/>
        </w:rPr>
      </w:pPr>
      <w:r w:rsidRPr="56FD66F5" w:rsidR="4F43094F">
        <w:rPr>
          <w:rFonts w:ascii="Avenir Next LT Pro Light" w:hAnsi="Avenir Next LT Pro Light" w:eastAsia="Avenir Next LT Pro Light" w:cs="Avenir Next LT Pro Light"/>
          <w:color w:val="000000"/>
          <w:sz w:val="21"/>
          <w:szCs w:val="21"/>
        </w:rPr>
        <w:t xml:space="preserve">The AEN faculty delivered whole staff training during </w:t>
      </w:r>
      <w:r w:rsidRPr="56FD66F5" w:rsidR="4F43094F">
        <w:rPr>
          <w:rFonts w:ascii="Avenir Next LT Pro Light" w:hAnsi="Avenir Next LT Pro Light" w:eastAsia="Avenir Next LT Pro Light" w:cs="Avenir Next LT Pro Light"/>
          <w:color w:val="000000"/>
          <w:sz w:val="21"/>
          <w:szCs w:val="21"/>
        </w:rPr>
        <w:t xml:space="preserve">INSET days, including workshops from external providers, through briefings and bulletins. LSAs received regular training sessions and attended external training specific to the needs of the students they support. Training was delivered using internal </w:t>
      </w:r>
      <w:r w:rsidRPr="56FD66F5" w:rsidR="4F43094F">
        <w:rPr>
          <w:rFonts w:ascii="Avenir Next LT Pro Light" w:hAnsi="Avenir Next LT Pro Light" w:eastAsia="Avenir Next LT Pro Light" w:cs="Avenir Next LT Pro Light"/>
          <w:color w:val="000000"/>
          <w:sz w:val="21"/>
          <w:szCs w:val="21"/>
        </w:rPr>
        <w:t>expertise</w:t>
      </w:r>
      <w:r w:rsidRPr="56FD66F5" w:rsidR="4F43094F">
        <w:rPr>
          <w:rFonts w:ascii="Avenir Next LT Pro Light" w:hAnsi="Avenir Next LT Pro Light" w:eastAsia="Avenir Next LT Pro Light" w:cs="Avenir Next LT Pro Light"/>
          <w:color w:val="000000"/>
          <w:sz w:val="21"/>
          <w:szCs w:val="21"/>
        </w:rPr>
        <w:t xml:space="preserve"> and through our close links with the Educational Psychology Service, Speech and Language Therapy and Phoenix Outreach service. </w:t>
      </w:r>
      <w:r w:rsidRPr="56FD66F5" w:rsidR="4F43094F">
        <w:rPr>
          <w:rFonts w:ascii="Avenir Next LT Pro" w:hAnsi="Avenir Next LT Pro" w:eastAsia="Avenir Next LT Pro" w:cs="Avenir Next LT Pro"/>
          <w:sz w:val="20"/>
          <w:szCs w:val="20"/>
        </w:rPr>
        <w:t xml:space="preserve"> </w:t>
      </w:r>
    </w:p>
    <w:p w:rsidR="004C36C7" w:rsidP="004C36C7" w:rsidRDefault="004C36C7" w14:paraId="0A9FAA2D" w14:textId="77777777">
      <w:pPr>
        <w:rPr>
          <w:rFonts w:eastAsiaTheme="majorEastAsia"/>
        </w:rPr>
      </w:pPr>
    </w:p>
    <w:p w:rsidRPr="004853C4" w:rsidR="00FA4221" w:rsidP="004853C4" w:rsidRDefault="004C36C7" w14:paraId="14FD24BD" w14:textId="228D2038">
      <w:pPr>
        <w:pStyle w:val="Sub-Heading3Teal"/>
        <w:rPr>
          <w:color w:val="7E0A52" w:themeColor="text2"/>
          <w:sz w:val="28"/>
          <w:szCs w:val="26"/>
          <w:lang w:val="en-GB"/>
        </w:rPr>
      </w:pPr>
      <w:r w:rsidRPr="0053362B">
        <w:rPr>
          <w:rStyle w:val="Heading2Char"/>
          <w:lang w:val="en-GB"/>
        </w:rPr>
        <w:t xml:space="preserve">Training for </w:t>
      </w:r>
      <w:r w:rsidRPr="0053362B" w:rsidR="0053362B">
        <w:rPr>
          <w:rStyle w:val="Heading2Char"/>
          <w:lang w:val="en-GB"/>
        </w:rPr>
        <w:t>parents</w:t>
      </w:r>
      <w:r w:rsidRPr="0053362B">
        <w:rPr>
          <w:rStyle w:val="Heading2Char"/>
          <w:lang w:val="en-GB"/>
        </w:rPr>
        <w:t xml:space="preserve"> </w:t>
      </w:r>
    </w:p>
    <w:p w:rsidRPr="00FA39FD" w:rsidR="00FA4221" w:rsidP="00FA4221" w:rsidRDefault="60911AB5" w14:paraId="469E3CB4" w14:textId="0B34CE75">
      <w:pPr/>
      <w:r w:rsidRPr="26F2D466" w:rsidR="60911AB5">
        <w:rPr>
          <w:sz w:val="21"/>
          <w:szCs w:val="21"/>
        </w:rPr>
        <w:t>SPW offered workshop</w:t>
      </w:r>
      <w:r w:rsidRPr="26F2D466" w:rsidR="1E161220">
        <w:rPr>
          <w:sz w:val="21"/>
          <w:szCs w:val="21"/>
        </w:rPr>
        <w:t xml:space="preserve">s run by Phoenix Outreach. In </w:t>
      </w:r>
      <w:r w:rsidRPr="26F2D466" w:rsidR="1BFA285B">
        <w:rPr>
          <w:sz w:val="21"/>
          <w:szCs w:val="21"/>
        </w:rPr>
        <w:t>addition,</w:t>
      </w:r>
      <w:r w:rsidRPr="26F2D466" w:rsidR="1E161220">
        <w:rPr>
          <w:sz w:val="21"/>
          <w:szCs w:val="21"/>
        </w:rPr>
        <w:t xml:space="preserve"> the </w:t>
      </w:r>
      <w:r w:rsidRPr="26F2D466" w:rsidR="63314299">
        <w:rPr>
          <w:sz w:val="21"/>
          <w:szCs w:val="21"/>
        </w:rPr>
        <w:t>AEN team</w:t>
      </w:r>
      <w:r w:rsidRPr="26F2D466" w:rsidR="1E161220">
        <w:rPr>
          <w:sz w:val="21"/>
          <w:szCs w:val="21"/>
        </w:rPr>
        <w:t xml:space="preserve"> shared Tower Hamlets </w:t>
      </w:r>
      <w:r w:rsidRPr="26F2D466" w:rsidR="4AE7EF0B">
        <w:rPr>
          <w:sz w:val="21"/>
          <w:szCs w:val="21"/>
        </w:rPr>
        <w:t xml:space="preserve">led courses to families so they could attend. SPW ran a parenting course each term that not only covers parenting support but also advice </w:t>
      </w:r>
      <w:r w:rsidRPr="26F2D466" w:rsidR="4AE7EF0B">
        <w:rPr>
          <w:sz w:val="21"/>
          <w:szCs w:val="21"/>
        </w:rPr>
        <w:t>regarding</w:t>
      </w:r>
      <w:r w:rsidRPr="26F2D466" w:rsidR="4AE7EF0B">
        <w:rPr>
          <w:sz w:val="21"/>
          <w:szCs w:val="21"/>
        </w:rPr>
        <w:t xml:space="preserve"> students with </w:t>
      </w:r>
      <w:r w:rsidRPr="26F2D466" w:rsidR="4AE7EF0B">
        <w:rPr>
          <w:sz w:val="21"/>
          <w:szCs w:val="21"/>
        </w:rPr>
        <w:t>add</w:t>
      </w:r>
      <w:r w:rsidRPr="26F2D466" w:rsidR="0C662C67">
        <w:rPr>
          <w:sz w:val="21"/>
          <w:szCs w:val="21"/>
        </w:rPr>
        <w:t>itional</w:t>
      </w:r>
      <w:r w:rsidRPr="26F2D466" w:rsidR="0C662C67">
        <w:rPr>
          <w:sz w:val="21"/>
          <w:szCs w:val="21"/>
        </w:rPr>
        <w:t xml:space="preserve"> needs</w:t>
      </w:r>
      <w:r w:rsidRPr="26F2D466" w:rsidR="0C662C67">
        <w:rPr>
          <w:sz w:val="21"/>
          <w:szCs w:val="21"/>
        </w:rPr>
        <w:t xml:space="preserve">. </w:t>
      </w:r>
      <w:r w:rsidRPr="26F2D466" w:rsidR="30C63F1E">
        <w:rPr>
          <w:sz w:val="21"/>
          <w:szCs w:val="21"/>
        </w:rPr>
        <w:t xml:space="preserve"> </w:t>
      </w:r>
    </w:p>
    <w:p w:rsidR="30C63F1E" w:rsidRDefault="30C63F1E" w14:paraId="35FD1DC6" w14:textId="29BB764E">
      <w:r w:rsidRPr="26F2D466" w:rsidR="30C63F1E">
        <w:rPr>
          <w:sz w:val="21"/>
          <w:szCs w:val="21"/>
        </w:rPr>
        <w:t>Tower Hamlets EP service led a parent workshop for parents of students who are on the pathway or have a diagnosis of ADHD.</w:t>
      </w:r>
    </w:p>
    <w:p w:rsidRPr="00FA4221" w:rsidR="00FA4221" w:rsidP="00FA4221" w:rsidRDefault="00FA4221" w14:paraId="4B1D85AE" w14:textId="77777777">
      <w:pPr>
        <w:rPr>
          <w:rFonts w:eastAsiaTheme="majorEastAsia"/>
        </w:rPr>
      </w:pPr>
    </w:p>
    <w:p w:rsidRPr="004853C4" w:rsidR="00FA4221" w:rsidP="004853C4" w:rsidRDefault="004C36C7" w14:paraId="335338C3" w14:textId="4F2CC7CC">
      <w:pPr>
        <w:pStyle w:val="Sub-Heading3Teal"/>
        <w:rPr>
          <w:color w:val="7E0A52" w:themeColor="text2"/>
          <w:sz w:val="28"/>
          <w:szCs w:val="26"/>
          <w:lang w:val="en-GB"/>
        </w:rPr>
      </w:pPr>
      <w:r w:rsidRPr="0053362B">
        <w:rPr>
          <w:rStyle w:val="Heading2Char"/>
          <w:lang w:val="en-GB"/>
        </w:rPr>
        <w:t xml:space="preserve">SENDCo conferences and forums </w:t>
      </w:r>
    </w:p>
    <w:p w:rsidRPr="00FA39FD" w:rsidR="004C36C7" w:rsidP="05E23F22" w:rsidRDefault="650885E6" w14:paraId="71351FA6" w14:textId="1899FDB6">
      <w:pPr>
        <w:rPr>
          <w:sz w:val="21"/>
          <w:szCs w:val="21"/>
        </w:rPr>
      </w:pPr>
      <w:r w:rsidRPr="00FA39FD">
        <w:rPr>
          <w:sz w:val="21"/>
          <w:szCs w:val="21"/>
        </w:rPr>
        <w:t xml:space="preserve">The SENCO and wider AEN team attended the Tower Hamlets conferences and forums to keep up to date and informed with the latest legislations and local offer. </w:t>
      </w:r>
    </w:p>
    <w:p w:rsidR="05E23F22" w:rsidRDefault="05E23F22" w14:paraId="795016BF" w14:textId="3CA48F52"/>
    <w:p w:rsidR="004C36C7" w:rsidP="0053362B" w:rsidRDefault="004C36C7" w14:paraId="64E48CE7" w14:textId="7E89F0E8">
      <w:pPr>
        <w:pStyle w:val="Sub-Heading3Teal"/>
        <w:rPr>
          <w:rStyle w:val="Heading2Char"/>
          <w:lang w:val="en-GB"/>
        </w:rPr>
      </w:pPr>
      <w:r w:rsidRPr="0053362B">
        <w:rPr>
          <w:rStyle w:val="Heading2Char"/>
          <w:lang w:val="en-GB"/>
        </w:rPr>
        <w:t xml:space="preserve">UST SEND Leaders Network </w:t>
      </w:r>
    </w:p>
    <w:p w:rsidRPr="00FA39FD" w:rsidR="00FA4221" w:rsidP="00FA4221" w:rsidRDefault="0F5AFE10" w14:paraId="40C44630" w14:textId="7274CF98">
      <w:pPr>
        <w:rPr>
          <w:sz w:val="21"/>
          <w:szCs w:val="21"/>
        </w:rPr>
      </w:pPr>
      <w:r w:rsidRPr="21DFCEC5" w:rsidR="0F5AFE10">
        <w:rPr>
          <w:sz w:val="21"/>
          <w:szCs w:val="21"/>
        </w:rPr>
        <w:t xml:space="preserve">The Director of Learning and the INCO met termly with other SENCOs and leaders within the Trust. During the </w:t>
      </w:r>
      <w:r w:rsidRPr="21DFCEC5" w:rsidR="0F5AFE10">
        <w:rPr>
          <w:sz w:val="21"/>
          <w:szCs w:val="21"/>
        </w:rPr>
        <w:t>meetings</w:t>
      </w:r>
      <w:r w:rsidRPr="21DFCEC5" w:rsidR="0F5AFE10">
        <w:rPr>
          <w:sz w:val="21"/>
          <w:szCs w:val="21"/>
        </w:rPr>
        <w:t xml:space="preserve"> the team worked collaboratively to </w:t>
      </w:r>
      <w:r w:rsidRPr="21DFCEC5" w:rsidR="423DBD30">
        <w:rPr>
          <w:sz w:val="21"/>
          <w:szCs w:val="21"/>
        </w:rPr>
        <w:t xml:space="preserve">share strategies that work within each setting </w:t>
      </w:r>
      <w:r w:rsidRPr="21DFCEC5" w:rsidR="155E8D32">
        <w:rPr>
          <w:sz w:val="21"/>
          <w:szCs w:val="21"/>
        </w:rPr>
        <w:t>and</w:t>
      </w:r>
      <w:r w:rsidRPr="21DFCEC5" w:rsidR="423DBD30">
        <w:rPr>
          <w:sz w:val="21"/>
          <w:szCs w:val="21"/>
        </w:rPr>
        <w:t xml:space="preserve"> to support each other with training and CPD needs. </w:t>
      </w:r>
    </w:p>
    <w:p w:rsidR="5F9B89C8" w:rsidP="21DFCEC5" w:rsidRDefault="5F9B89C8" w14:paraId="426B7A80" w14:textId="428F90A9">
      <w:pPr>
        <w:pStyle w:val="Normal"/>
        <w:suppressLineNumbers w:val="0"/>
        <w:bidi w:val="0"/>
        <w:spacing w:before="0" w:beforeAutospacing="off" w:after="0" w:afterAutospacing="off" w:line="276" w:lineRule="auto"/>
        <w:ind w:left="0" w:right="0"/>
        <w:jc w:val="both"/>
        <w:rPr>
          <w:sz w:val="21"/>
          <w:szCs w:val="21"/>
        </w:rPr>
      </w:pPr>
      <w:r w:rsidRPr="21DFCEC5" w:rsidR="5F9B89C8">
        <w:rPr>
          <w:sz w:val="21"/>
          <w:szCs w:val="21"/>
        </w:rPr>
        <w:t xml:space="preserve">The team </w:t>
      </w:r>
      <w:r w:rsidRPr="21DFCEC5" w:rsidR="4552E88A">
        <w:rPr>
          <w:sz w:val="21"/>
          <w:szCs w:val="21"/>
        </w:rPr>
        <w:t>had an information session with an Ofsted inspector.</w:t>
      </w:r>
    </w:p>
    <w:p w:rsidRPr="00FA4221" w:rsidR="00FA4221" w:rsidP="00FA4221" w:rsidRDefault="00FA4221" w14:paraId="2AE8D1C5" w14:textId="77777777">
      <w:pPr>
        <w:rPr>
          <w:rFonts w:eastAsiaTheme="majorEastAsia"/>
        </w:rPr>
      </w:pPr>
    </w:p>
    <w:p w:rsidRPr="004853C4" w:rsidR="004C36C7" w:rsidP="05E23F22" w:rsidRDefault="004C36C7" w14:paraId="3DCEEE1E" w14:textId="67C2C691">
      <w:pPr>
        <w:pStyle w:val="Sub-Heading3Teal"/>
        <w:rPr>
          <w:color w:val="7E0A52" w:themeColor="text2"/>
          <w:sz w:val="28"/>
          <w:szCs w:val="28"/>
          <w:lang w:val="en-GB"/>
        </w:rPr>
      </w:pPr>
      <w:r w:rsidRPr="05E23F22">
        <w:rPr>
          <w:rStyle w:val="Heading2Char"/>
          <w:lang w:val="en-GB"/>
        </w:rPr>
        <w:t xml:space="preserve">How did we </w:t>
      </w:r>
      <w:r w:rsidRPr="05E23F22" w:rsidR="0053362B">
        <w:rPr>
          <w:rStyle w:val="Heading2Char"/>
          <w:lang w:val="en-GB"/>
        </w:rPr>
        <w:t>evaluate</w:t>
      </w:r>
      <w:r w:rsidRPr="05E23F22">
        <w:rPr>
          <w:rStyle w:val="Heading2Char"/>
          <w:lang w:val="en-GB"/>
        </w:rPr>
        <w:t xml:space="preserve"> the effectiveness of our provision</w:t>
      </w:r>
      <w:r w:rsidRPr="05E23F22" w:rsidR="009E67DA">
        <w:rPr>
          <w:rStyle w:val="Heading2Char"/>
          <w:lang w:val="en-GB"/>
        </w:rPr>
        <w:t>?</w:t>
      </w:r>
      <w:r w:rsidRPr="05E23F22">
        <w:rPr>
          <w:rStyle w:val="Heading2Char"/>
          <w:lang w:val="en-GB"/>
        </w:rPr>
        <w:t xml:space="preserve"> </w:t>
      </w:r>
    </w:p>
    <w:p w:rsidRPr="00FA39FD" w:rsidR="00FA4221" w:rsidP="76EB8965" w:rsidRDefault="5E93D4D3" w14:paraId="6241666A" w14:textId="18081188">
      <w:pPr>
        <w:ind w:right="567"/>
        <w:rPr>
          <w:rFonts w:ascii="Avenir Next LT Pro Light" w:hAnsi="Avenir Next LT Pro Light" w:eastAsia="Avenir Next LT Pro Light" w:cs="Avenir Next LT Pro Light"/>
          <w:sz w:val="21"/>
          <w:szCs w:val="21"/>
        </w:rPr>
      </w:pPr>
      <w:r w:rsidRPr="21DFCEC5" w:rsidR="5E93D4D3">
        <w:rPr>
          <w:rStyle w:val="normaltextrun"/>
          <w:rFonts w:ascii="Avenir Next LT Pro Light" w:hAnsi="Avenir Next LT Pro Light" w:eastAsia="Avenir Next LT Pro Light" w:cs="Avenir Next LT Pro Light"/>
          <w:sz w:val="21"/>
          <w:szCs w:val="21"/>
          <w:lang w:val="en-US"/>
        </w:rPr>
        <w:t xml:space="preserve">All students at St Paul’s Way Secondary School are given aspirational targets for each of their subjects. These aspirational targets are informed by the </w:t>
      </w:r>
      <w:r w:rsidRPr="21DFCEC5" w:rsidR="681DE8F8">
        <w:rPr>
          <w:rStyle w:val="normaltextrun"/>
          <w:rFonts w:ascii="Avenir Next LT Pro Light" w:hAnsi="Avenir Next LT Pro Light" w:eastAsia="Avenir Next LT Pro Light" w:cs="Avenir Next LT Pro Light"/>
          <w:sz w:val="21"/>
          <w:szCs w:val="21"/>
          <w:lang w:val="en-US"/>
        </w:rPr>
        <w:t>students’</w:t>
      </w:r>
      <w:r w:rsidRPr="21DFCEC5" w:rsidR="5E93D4D3">
        <w:rPr>
          <w:rStyle w:val="normaltextrun"/>
          <w:rFonts w:ascii="Avenir Next LT Pro Light" w:hAnsi="Avenir Next LT Pro Light" w:eastAsia="Avenir Next LT Pro Light" w:cs="Avenir Next LT Pro Light"/>
          <w:sz w:val="21"/>
          <w:szCs w:val="21"/>
          <w:lang w:val="en-US"/>
        </w:rPr>
        <w:t xml:space="preserve"> past scores in national </w:t>
      </w:r>
      <w:r w:rsidRPr="21DFCEC5" w:rsidR="3EEEA495">
        <w:rPr>
          <w:rStyle w:val="normaltextrun"/>
          <w:rFonts w:ascii="Avenir Next LT Pro Light" w:hAnsi="Avenir Next LT Pro Light" w:eastAsia="Avenir Next LT Pro Light" w:cs="Avenir Next LT Pro Light"/>
          <w:sz w:val="21"/>
          <w:szCs w:val="21"/>
          <w:lang w:val="en-US"/>
        </w:rPr>
        <w:t>examinations,</w:t>
      </w:r>
      <w:r w:rsidRPr="21DFCEC5" w:rsidR="5E93D4D3">
        <w:rPr>
          <w:rStyle w:val="normaltextrun"/>
          <w:rFonts w:ascii="Avenir Next LT Pro Light" w:hAnsi="Avenir Next LT Pro Light" w:eastAsia="Avenir Next LT Pro Light" w:cs="Avenir Next LT Pro Light"/>
          <w:sz w:val="21"/>
          <w:szCs w:val="21"/>
          <w:lang w:val="en-US"/>
        </w:rPr>
        <w:t xml:space="preserve"> </w:t>
      </w:r>
      <w:r w:rsidRPr="21DFCEC5" w:rsidR="5E93D4D3">
        <w:rPr>
          <w:rStyle w:val="normaltextrun"/>
          <w:rFonts w:ascii="Avenir Next LT Pro Light" w:hAnsi="Avenir Next LT Pro Light" w:eastAsia="Avenir Next LT Pro Light" w:cs="Avenir Next LT Pro Light"/>
          <w:sz w:val="21"/>
          <w:szCs w:val="21"/>
          <w:lang w:val="en-US"/>
        </w:rPr>
        <w:t>e.g.</w:t>
      </w:r>
      <w:r w:rsidRPr="21DFCEC5" w:rsidR="5E93D4D3">
        <w:rPr>
          <w:rStyle w:val="normaltextrun"/>
          <w:rFonts w:ascii="Avenir Next LT Pro Light" w:hAnsi="Avenir Next LT Pro Light" w:eastAsia="Avenir Next LT Pro Light" w:cs="Avenir Next LT Pro Light"/>
          <w:sz w:val="21"/>
          <w:szCs w:val="21"/>
          <w:lang w:val="en-US"/>
        </w:rPr>
        <w:t xml:space="preserve"> Year 6 SATS in primary school. </w:t>
      </w:r>
      <w:r w:rsidRPr="21DFCEC5" w:rsidR="7235DDC6">
        <w:rPr>
          <w:rStyle w:val="normaltextrun"/>
          <w:rFonts w:ascii="Avenir Next LT Pro Light" w:hAnsi="Avenir Next LT Pro Light" w:eastAsia="Avenir Next LT Pro Light" w:cs="Avenir Next LT Pro Light"/>
          <w:sz w:val="21"/>
          <w:szCs w:val="21"/>
          <w:lang w:val="en-US"/>
        </w:rPr>
        <w:t>A student’s</w:t>
      </w:r>
      <w:r w:rsidRPr="21DFCEC5" w:rsidR="5E93D4D3">
        <w:rPr>
          <w:rStyle w:val="normaltextrun"/>
          <w:rFonts w:ascii="Avenir Next LT Pro Light" w:hAnsi="Avenir Next LT Pro Light" w:eastAsia="Avenir Next LT Pro Light" w:cs="Avenir Next LT Pro Light"/>
          <w:sz w:val="21"/>
          <w:szCs w:val="21"/>
          <w:lang w:val="en-US"/>
        </w:rPr>
        <w:t xml:space="preserve"> progress is routinely measured against these </w:t>
      </w:r>
      <w:r w:rsidRPr="21DFCEC5" w:rsidR="0CA0FF53">
        <w:rPr>
          <w:rStyle w:val="normaltextrun"/>
          <w:rFonts w:ascii="Avenir Next LT Pro Light" w:hAnsi="Avenir Next LT Pro Light" w:eastAsia="Avenir Next LT Pro Light" w:cs="Avenir Next LT Pro Light"/>
          <w:sz w:val="21"/>
          <w:szCs w:val="21"/>
          <w:lang w:val="en-US"/>
        </w:rPr>
        <w:t>targets,</w:t>
      </w:r>
      <w:r w:rsidRPr="21DFCEC5" w:rsidR="5E93D4D3">
        <w:rPr>
          <w:rStyle w:val="normaltextrun"/>
          <w:rFonts w:ascii="Avenir Next LT Pro Light" w:hAnsi="Avenir Next LT Pro Light" w:eastAsia="Avenir Next LT Pro Light" w:cs="Avenir Next LT Pro Light"/>
          <w:sz w:val="21"/>
          <w:szCs w:val="21"/>
          <w:lang w:val="en-US"/>
        </w:rPr>
        <w:t xml:space="preserve"> and we can assess if a student is making expected progress, is below expected progress or is above expected progress. </w:t>
      </w:r>
    </w:p>
    <w:p w:rsidRPr="00FA39FD" w:rsidR="00FA4221" w:rsidP="76EB8965" w:rsidRDefault="00FA4221" w14:paraId="4E6A10D2" w14:textId="72A28DD7">
      <w:pPr>
        <w:ind w:right="567"/>
        <w:rPr>
          <w:rFonts w:ascii="Avenir Next LT Pro Light" w:hAnsi="Avenir Next LT Pro Light" w:eastAsia="Avenir Next LT Pro Light" w:cs="Avenir Next LT Pro Light"/>
          <w:sz w:val="21"/>
          <w:szCs w:val="21"/>
        </w:rPr>
      </w:pPr>
    </w:p>
    <w:p w:rsidRPr="00FA39FD" w:rsidR="00FA4221" w:rsidP="76EB8965" w:rsidRDefault="5E93D4D3" w14:paraId="62E54EAB" w14:textId="4E7B0B83">
      <w:pPr>
        <w:ind w:right="567"/>
        <w:rPr>
          <w:rFonts w:ascii="Avenir Next LT Pro Light" w:hAnsi="Avenir Next LT Pro Light" w:eastAsia="Avenir Next LT Pro Light" w:cs="Avenir Next LT Pro Light"/>
          <w:sz w:val="21"/>
          <w:szCs w:val="21"/>
        </w:rPr>
      </w:pPr>
      <w:r w:rsidRPr="21DFCEC5" w:rsidR="5E93D4D3">
        <w:rPr>
          <w:rStyle w:val="normaltextrun"/>
          <w:rFonts w:ascii="Avenir Next LT Pro Light" w:hAnsi="Avenir Next LT Pro Light" w:eastAsia="Avenir Next LT Pro Light" w:cs="Avenir Next LT Pro Light"/>
          <w:sz w:val="21"/>
          <w:szCs w:val="21"/>
          <w:lang w:val="en-US"/>
        </w:rPr>
        <w:t xml:space="preserve">In addition to this, students on the SEND register have </w:t>
      </w:r>
      <w:r w:rsidRPr="21DFCEC5" w:rsidR="5E93D4D3">
        <w:rPr>
          <w:rStyle w:val="normaltextrun"/>
          <w:rFonts w:ascii="Avenir Next LT Pro Light" w:hAnsi="Avenir Next LT Pro Light" w:eastAsia="Avenir Next LT Pro Light" w:cs="Avenir Next LT Pro Light"/>
          <w:sz w:val="21"/>
          <w:szCs w:val="21"/>
          <w:lang w:val="en-US"/>
        </w:rPr>
        <w:t>additional</w:t>
      </w:r>
      <w:r w:rsidRPr="21DFCEC5" w:rsidR="5E93D4D3">
        <w:rPr>
          <w:rStyle w:val="normaltextrun"/>
          <w:rFonts w:ascii="Avenir Next LT Pro Light" w:hAnsi="Avenir Next LT Pro Light" w:eastAsia="Avenir Next LT Pro Light" w:cs="Avenir Next LT Pro Light"/>
          <w:sz w:val="21"/>
          <w:szCs w:val="21"/>
          <w:lang w:val="en-US"/>
        </w:rPr>
        <w:t xml:space="preserve"> targets that are not always linked to academic performance. For students with EHC </w:t>
      </w:r>
      <w:r w:rsidRPr="21DFCEC5" w:rsidR="276B28B2">
        <w:rPr>
          <w:rStyle w:val="normaltextrun"/>
          <w:rFonts w:ascii="Avenir Next LT Pro Light" w:hAnsi="Avenir Next LT Pro Light" w:eastAsia="Avenir Next LT Pro Light" w:cs="Avenir Next LT Pro Light"/>
          <w:sz w:val="21"/>
          <w:szCs w:val="21"/>
          <w:lang w:val="en-US"/>
        </w:rPr>
        <w:t>plans,</w:t>
      </w:r>
      <w:r w:rsidRPr="21DFCEC5" w:rsidR="5E93D4D3">
        <w:rPr>
          <w:rStyle w:val="normaltextrun"/>
          <w:rFonts w:ascii="Avenir Next LT Pro Light" w:hAnsi="Avenir Next LT Pro Light" w:eastAsia="Avenir Next LT Pro Light" w:cs="Avenir Next LT Pro Light"/>
          <w:sz w:val="21"/>
          <w:szCs w:val="21"/>
          <w:lang w:val="en-US"/>
        </w:rPr>
        <w:t xml:space="preserve"> this is taken from Section E of the plan and includes outcomes around education and employment, independence, friends, relationships and community </w:t>
      </w:r>
      <w:r w:rsidRPr="21DFCEC5" w:rsidR="5E93D4D3">
        <w:rPr>
          <w:rStyle w:val="normaltextrun"/>
          <w:rFonts w:ascii="Avenir Next LT Pro Light" w:hAnsi="Avenir Next LT Pro Light" w:eastAsia="Avenir Next LT Pro Light" w:cs="Avenir Next LT Pro Light"/>
          <w:sz w:val="21"/>
          <w:szCs w:val="21"/>
          <w:lang w:val="en-US"/>
        </w:rPr>
        <w:t>involvement and health</w:t>
      </w:r>
      <w:r w:rsidRPr="21DFCEC5" w:rsidR="5E93D4D3">
        <w:rPr>
          <w:rStyle w:val="normaltextrun"/>
          <w:rFonts w:ascii="Avenir Next LT Pro Light" w:hAnsi="Avenir Next LT Pro Light" w:eastAsia="Avenir Next LT Pro Light" w:cs="Avenir Next LT Pro Light"/>
          <w:sz w:val="21"/>
          <w:szCs w:val="21"/>
          <w:lang w:val="en-US"/>
        </w:rPr>
        <w:t xml:space="preserve"> and wellbeing. </w:t>
      </w:r>
    </w:p>
    <w:p w:rsidRPr="00FA39FD" w:rsidR="00FA4221" w:rsidP="76EB8965" w:rsidRDefault="00FA4221" w14:paraId="16C0134A" w14:textId="19D4253E">
      <w:pPr>
        <w:ind w:right="567"/>
        <w:rPr>
          <w:rFonts w:ascii="Avenir Next LT Pro Light" w:hAnsi="Avenir Next LT Pro Light" w:eastAsia="Avenir Next LT Pro Light" w:cs="Avenir Next LT Pro Light"/>
          <w:sz w:val="21"/>
          <w:szCs w:val="21"/>
        </w:rPr>
      </w:pPr>
    </w:p>
    <w:p w:rsidRPr="00FA39FD" w:rsidR="00FA4221" w:rsidP="76EB8965" w:rsidRDefault="5E93D4D3" w14:paraId="06DFD47A" w14:textId="1B2753D5">
      <w:pPr>
        <w:ind w:right="567"/>
        <w:rPr>
          <w:rFonts w:ascii="Avenir Next LT Pro Light" w:hAnsi="Avenir Next LT Pro Light" w:eastAsia="Avenir Next LT Pro Light" w:cs="Avenir Next LT Pro Light"/>
          <w:sz w:val="21"/>
          <w:szCs w:val="21"/>
        </w:rPr>
      </w:pPr>
      <w:r w:rsidRPr="00FA39FD">
        <w:rPr>
          <w:rStyle w:val="normaltextrun"/>
          <w:rFonts w:ascii="Avenir Next LT Pro Light" w:hAnsi="Avenir Next LT Pro Light" w:eastAsia="Avenir Next LT Pro Light" w:cs="Avenir Next LT Pro Light"/>
          <w:sz w:val="21"/>
          <w:szCs w:val="21"/>
          <w:lang w:val="en-US"/>
        </w:rPr>
        <w:t>Students on the SEND register (E and K) also ha</w:t>
      </w:r>
      <w:r w:rsidRPr="00FA39FD" w:rsidR="23DD885C">
        <w:rPr>
          <w:rStyle w:val="normaltextrun"/>
          <w:rFonts w:ascii="Avenir Next LT Pro Light" w:hAnsi="Avenir Next LT Pro Light" w:eastAsia="Avenir Next LT Pro Light" w:cs="Avenir Next LT Pro Light"/>
          <w:sz w:val="21"/>
          <w:szCs w:val="21"/>
          <w:lang w:val="en-US"/>
        </w:rPr>
        <w:t>d</w:t>
      </w:r>
      <w:r w:rsidRPr="00FA39FD">
        <w:rPr>
          <w:rStyle w:val="normaltextrun"/>
          <w:rFonts w:ascii="Avenir Next LT Pro Light" w:hAnsi="Avenir Next LT Pro Light" w:eastAsia="Avenir Next LT Pro Light" w:cs="Avenir Next LT Pro Light"/>
          <w:sz w:val="21"/>
          <w:szCs w:val="21"/>
          <w:lang w:val="en-US"/>
        </w:rPr>
        <w:t xml:space="preserve"> short term targets relating to specific interventions such as being able to identify their emotional state and to use strategies to regulate </w:t>
      </w:r>
      <w:proofErr w:type="spellStart"/>
      <w:r w:rsidRPr="00FA39FD">
        <w:rPr>
          <w:rStyle w:val="normaltextrun"/>
          <w:rFonts w:ascii="Avenir Next LT Pro Light" w:hAnsi="Avenir Next LT Pro Light" w:eastAsia="Avenir Next LT Pro Light" w:cs="Avenir Next LT Pro Light"/>
          <w:sz w:val="21"/>
          <w:szCs w:val="21"/>
          <w:lang w:val="en-US"/>
        </w:rPr>
        <w:t>behaviour</w:t>
      </w:r>
      <w:proofErr w:type="spellEnd"/>
      <w:r w:rsidRPr="00FA39FD">
        <w:rPr>
          <w:rStyle w:val="normaltextrun"/>
          <w:rFonts w:ascii="Avenir Next LT Pro Light" w:hAnsi="Avenir Next LT Pro Light" w:eastAsia="Avenir Next LT Pro Light" w:cs="Avenir Next LT Pro Light"/>
          <w:sz w:val="21"/>
          <w:szCs w:val="21"/>
          <w:lang w:val="en-US"/>
        </w:rPr>
        <w:t xml:space="preserve"> or be able to share concerns and problems with a trusted adult. </w:t>
      </w:r>
    </w:p>
    <w:p w:rsidR="00FA4221" w:rsidP="76EB8965" w:rsidRDefault="00FA4221" w14:paraId="2834C411" w14:textId="1F39BB5B">
      <w:pPr>
        <w:ind w:right="567"/>
        <w:rPr>
          <w:rFonts w:ascii="Avenir Next LT Pro Light" w:hAnsi="Avenir Next LT Pro Light" w:eastAsia="Avenir Next LT Pro Light" w:cs="Avenir Next LT Pro Light"/>
          <w:color w:val="000000"/>
          <w:sz w:val="21"/>
          <w:szCs w:val="21"/>
        </w:rPr>
      </w:pPr>
    </w:p>
    <w:p w:rsidRPr="00ED4927" w:rsidR="00FA4221" w:rsidP="76EB8965" w:rsidRDefault="5E93D4D3" w14:paraId="57A2009D" w14:textId="4A9D49D1">
      <w:pPr>
        <w:ind w:right="567"/>
        <w:rPr>
          <w:rFonts w:ascii="Avenir Next LT Pro Light" w:hAnsi="Avenir Next LT Pro Light" w:eastAsia="Avenir Next LT Pro Light" w:cs="Avenir Next LT Pro Light"/>
          <w:sz w:val="21"/>
          <w:szCs w:val="21"/>
        </w:rPr>
      </w:pPr>
      <w:r w:rsidRPr="00ED4927">
        <w:rPr>
          <w:rStyle w:val="normaltextrun"/>
          <w:rFonts w:ascii="Avenir Next LT Pro Light" w:hAnsi="Avenir Next LT Pro Light" w:eastAsia="Avenir Next LT Pro Light" w:cs="Avenir Next LT Pro Light"/>
          <w:sz w:val="21"/>
          <w:szCs w:val="21"/>
          <w:lang w:val="en-US"/>
        </w:rPr>
        <w:lastRenderedPageBreak/>
        <w:t xml:space="preserve">We operate a </w:t>
      </w:r>
      <w:r w:rsidRPr="00ED4927" w:rsidR="2C6C1867">
        <w:rPr>
          <w:rStyle w:val="normaltextrun"/>
          <w:rFonts w:ascii="Avenir Next LT Pro Light" w:hAnsi="Avenir Next LT Pro Light" w:eastAsia="Avenir Next LT Pro Light" w:cs="Avenir Next LT Pro Light"/>
          <w:sz w:val="21"/>
          <w:szCs w:val="21"/>
          <w:lang w:val="en-US"/>
        </w:rPr>
        <w:t>data-led</w:t>
      </w:r>
      <w:r w:rsidRPr="00ED4927">
        <w:rPr>
          <w:rStyle w:val="normaltextrun"/>
          <w:rFonts w:ascii="Avenir Next LT Pro Light" w:hAnsi="Avenir Next LT Pro Light" w:eastAsia="Avenir Next LT Pro Light" w:cs="Avenir Next LT Pro Light"/>
          <w:sz w:val="21"/>
          <w:szCs w:val="21"/>
          <w:lang w:val="en-US"/>
        </w:rPr>
        <w:t xml:space="preserve"> approach to evaluate the effectiveness of our practice. After Mid- Year and End of Year Assessments. </w:t>
      </w:r>
      <w:r w:rsidRPr="00ED4927" w:rsidR="55632501">
        <w:rPr>
          <w:rStyle w:val="normaltextrun"/>
          <w:rFonts w:ascii="Avenir Next LT Pro Light" w:hAnsi="Avenir Next LT Pro Light" w:eastAsia="Avenir Next LT Pro Light" w:cs="Avenir Next LT Pro Light"/>
          <w:sz w:val="21"/>
          <w:szCs w:val="21"/>
          <w:lang w:val="en-US"/>
        </w:rPr>
        <w:t>The progress of each student on the SEND register is measured against their identified targets, including measuring the impact of any intervention they have received.</w:t>
      </w:r>
      <w:r w:rsidRPr="00ED4927">
        <w:rPr>
          <w:rStyle w:val="normaltextrun"/>
          <w:rFonts w:ascii="Avenir Next LT Pro Light" w:hAnsi="Avenir Next LT Pro Light" w:eastAsia="Avenir Next LT Pro Light" w:cs="Avenir Next LT Pro Light"/>
          <w:sz w:val="21"/>
          <w:szCs w:val="21"/>
          <w:lang w:val="en-US"/>
        </w:rPr>
        <w:t xml:space="preserve"> This information is shared with the students and families. Discussions as to whether to move support from specific interventions (Wave 2) back to Quality First Teaching (Wave 1) or forward to specialist support (Wave 3) </w:t>
      </w:r>
      <w:r w:rsidRPr="00ED4927" w:rsidR="68DC18A9">
        <w:rPr>
          <w:rStyle w:val="normaltextrun"/>
          <w:rFonts w:ascii="Avenir Next LT Pro Light" w:hAnsi="Avenir Next LT Pro Light" w:eastAsia="Avenir Next LT Pro Light" w:cs="Avenir Next LT Pro Light"/>
          <w:sz w:val="21"/>
          <w:szCs w:val="21"/>
          <w:lang w:val="en-US"/>
        </w:rPr>
        <w:t>happen</w:t>
      </w:r>
      <w:r w:rsidRPr="00ED4927">
        <w:rPr>
          <w:rStyle w:val="normaltextrun"/>
          <w:rFonts w:ascii="Avenir Next LT Pro Light" w:hAnsi="Avenir Next LT Pro Light" w:eastAsia="Avenir Next LT Pro Light" w:cs="Avenir Next LT Pro Light"/>
          <w:sz w:val="21"/>
          <w:szCs w:val="21"/>
          <w:lang w:val="en-US"/>
        </w:rPr>
        <w:t xml:space="preserve"> during these review cycles. </w:t>
      </w:r>
    </w:p>
    <w:p w:rsidRPr="00ED4927" w:rsidR="00FA4221" w:rsidP="76EB8965" w:rsidRDefault="00FA4221" w14:paraId="53C937D9" w14:textId="6E2F66E6">
      <w:pPr>
        <w:ind w:right="567"/>
        <w:rPr>
          <w:rFonts w:ascii="Avenir Next LT Pro Light" w:hAnsi="Avenir Next LT Pro Light" w:eastAsia="Avenir Next LT Pro Light" w:cs="Avenir Next LT Pro Light"/>
          <w:sz w:val="21"/>
          <w:szCs w:val="21"/>
        </w:rPr>
      </w:pPr>
    </w:p>
    <w:p w:rsidRPr="00ED4927" w:rsidR="00FA4221" w:rsidP="76EB8965" w:rsidRDefault="5E93D4D3" w14:paraId="5A1F4AB7" w14:textId="7AD0BB1E">
      <w:pPr>
        <w:ind w:right="567"/>
        <w:rPr>
          <w:rFonts w:ascii="Avenir Next LT Pro Light" w:hAnsi="Avenir Next LT Pro Light" w:eastAsia="Avenir Next LT Pro Light" w:cs="Avenir Next LT Pro Light"/>
          <w:sz w:val="21"/>
          <w:szCs w:val="21"/>
        </w:rPr>
      </w:pPr>
      <w:r w:rsidRPr="00ED4927">
        <w:rPr>
          <w:rStyle w:val="normaltextrun"/>
          <w:rFonts w:ascii="Avenir Next LT Pro Light" w:hAnsi="Avenir Next LT Pro Light" w:eastAsia="Avenir Next LT Pro Light" w:cs="Avenir Next LT Pro Light"/>
          <w:sz w:val="21"/>
          <w:szCs w:val="21"/>
          <w:lang w:val="en-US"/>
        </w:rPr>
        <w:t>In addition to the data from assessments, the following reviews also take place: </w:t>
      </w:r>
    </w:p>
    <w:p w:rsidRPr="00ED4927" w:rsidR="00FA4221" w:rsidP="00B41E38" w:rsidRDefault="5E93D4D3" w14:paraId="74E5E891" w14:textId="301CF6EA">
      <w:pPr>
        <w:pStyle w:val="ListParagraph"/>
        <w:numPr>
          <w:ilvl w:val="0"/>
          <w:numId w:val="1"/>
        </w:numPr>
        <w:ind w:left="360" w:firstLine="0"/>
        <w:rPr>
          <w:rFonts w:ascii="Avenir Next LT Pro Light" w:hAnsi="Avenir Next LT Pro Light" w:eastAsia="Avenir Next LT Pro Light" w:cs="Avenir Next LT Pro Light"/>
          <w:sz w:val="21"/>
          <w:szCs w:val="21"/>
        </w:rPr>
      </w:pPr>
      <w:r w:rsidRPr="00ED4927">
        <w:rPr>
          <w:rStyle w:val="normaltextrun"/>
          <w:rFonts w:ascii="Avenir Next LT Pro Light" w:hAnsi="Avenir Next LT Pro Light" w:eastAsia="Avenir Next LT Pro Light" w:cs="Avenir Next LT Pro Light"/>
          <w:sz w:val="21"/>
          <w:szCs w:val="21"/>
          <w:lang w:val="en-US"/>
        </w:rPr>
        <w:t>Book looks (Termly)  </w:t>
      </w:r>
    </w:p>
    <w:p w:rsidRPr="00ED4927" w:rsidR="00FA4221" w:rsidP="00B41E38" w:rsidRDefault="5E93D4D3" w14:paraId="0A15EA4E" w14:textId="6A3A5479">
      <w:pPr>
        <w:pStyle w:val="ListParagraph"/>
        <w:numPr>
          <w:ilvl w:val="0"/>
          <w:numId w:val="1"/>
        </w:numPr>
        <w:ind w:left="360" w:firstLine="0"/>
        <w:rPr>
          <w:rFonts w:ascii="Avenir Next LT Pro Light" w:hAnsi="Avenir Next LT Pro Light" w:eastAsia="Avenir Next LT Pro Light" w:cs="Avenir Next LT Pro Light"/>
          <w:sz w:val="21"/>
          <w:szCs w:val="21"/>
        </w:rPr>
      </w:pPr>
      <w:r w:rsidRPr="00ED4927">
        <w:rPr>
          <w:rStyle w:val="normaltextrun"/>
          <w:rFonts w:ascii="Avenir Next LT Pro Light" w:hAnsi="Avenir Next LT Pro Light" w:eastAsia="Avenir Next LT Pro Light" w:cs="Avenir Next LT Pro Light"/>
          <w:sz w:val="21"/>
          <w:szCs w:val="21"/>
          <w:lang w:val="en-US"/>
        </w:rPr>
        <w:t>Lesson Drop ins (Half termly)  </w:t>
      </w:r>
    </w:p>
    <w:p w:rsidRPr="00ED4927" w:rsidR="00FA4221" w:rsidP="00B41E38" w:rsidRDefault="5E93D4D3" w14:paraId="3171C046" w14:textId="52057218">
      <w:pPr>
        <w:pStyle w:val="ListParagraph"/>
        <w:numPr>
          <w:ilvl w:val="0"/>
          <w:numId w:val="1"/>
        </w:numPr>
        <w:ind w:left="360" w:firstLine="0"/>
        <w:rPr>
          <w:rFonts w:ascii="Avenir Next LT Pro Light" w:hAnsi="Avenir Next LT Pro Light" w:eastAsia="Avenir Next LT Pro Light" w:cs="Avenir Next LT Pro Light"/>
          <w:sz w:val="21"/>
          <w:szCs w:val="21"/>
        </w:rPr>
      </w:pPr>
      <w:r w:rsidRPr="26F2D466" w:rsidR="5E93D4D3">
        <w:rPr>
          <w:rStyle w:val="normaltextrun"/>
          <w:rFonts w:ascii="Avenir Next LT Pro Light" w:hAnsi="Avenir Next LT Pro Light" w:eastAsia="Avenir Next LT Pro Light" w:cs="Avenir Next LT Pro Light"/>
          <w:sz w:val="21"/>
          <w:szCs w:val="21"/>
          <w:lang w:val="en-US"/>
        </w:rPr>
        <w:t>Year Inclusion Meetings (</w:t>
      </w:r>
      <w:r w:rsidRPr="26F2D466" w:rsidR="302EFA88">
        <w:rPr>
          <w:rStyle w:val="normaltextrun"/>
          <w:rFonts w:ascii="Avenir Next LT Pro Light" w:hAnsi="Avenir Next LT Pro Light" w:eastAsia="Avenir Next LT Pro Light" w:cs="Avenir Next LT Pro Light"/>
          <w:sz w:val="21"/>
          <w:szCs w:val="21"/>
          <w:lang w:val="en-US"/>
        </w:rPr>
        <w:t>Fortnightly</w:t>
      </w:r>
      <w:r w:rsidRPr="26F2D466" w:rsidR="5E93D4D3">
        <w:rPr>
          <w:rStyle w:val="normaltextrun"/>
          <w:rFonts w:ascii="Avenir Next LT Pro Light" w:hAnsi="Avenir Next LT Pro Light" w:eastAsia="Avenir Next LT Pro Light" w:cs="Avenir Next LT Pro Light"/>
          <w:sz w:val="21"/>
          <w:szCs w:val="21"/>
          <w:lang w:val="en-US"/>
        </w:rPr>
        <w:t>)  </w:t>
      </w:r>
    </w:p>
    <w:p w:rsidRPr="00ED4927" w:rsidR="00FA4221" w:rsidP="00B41E38" w:rsidRDefault="5E93D4D3" w14:paraId="16DC2211" w14:textId="48F7B736">
      <w:pPr>
        <w:pStyle w:val="ListParagraph"/>
        <w:numPr>
          <w:ilvl w:val="0"/>
          <w:numId w:val="1"/>
        </w:numPr>
        <w:ind w:left="360" w:firstLine="0"/>
        <w:rPr>
          <w:rFonts w:ascii="Avenir Next LT Pro Light" w:hAnsi="Avenir Next LT Pro Light" w:eastAsia="Avenir Next LT Pro Light" w:cs="Avenir Next LT Pro Light"/>
          <w:sz w:val="21"/>
          <w:szCs w:val="21"/>
        </w:rPr>
      </w:pPr>
      <w:r w:rsidRPr="00ED4927">
        <w:rPr>
          <w:rStyle w:val="normaltextrun"/>
          <w:rFonts w:ascii="Avenir Next LT Pro Light" w:hAnsi="Avenir Next LT Pro Light" w:eastAsia="Avenir Next LT Pro Light" w:cs="Avenir Next LT Pro Light"/>
          <w:sz w:val="21"/>
          <w:szCs w:val="21"/>
          <w:lang w:val="en-US"/>
        </w:rPr>
        <w:t>External Agency feedback </w:t>
      </w:r>
    </w:p>
    <w:p w:rsidRPr="00ED4927" w:rsidR="00FA4221" w:rsidP="00B41E38" w:rsidRDefault="5E93D4D3" w14:paraId="18A808FB" w14:textId="57117833">
      <w:pPr>
        <w:pStyle w:val="ListParagraph"/>
        <w:numPr>
          <w:ilvl w:val="0"/>
          <w:numId w:val="1"/>
        </w:numPr>
        <w:ind w:left="360" w:firstLine="0"/>
        <w:rPr>
          <w:rFonts w:ascii="Avenir Next LT Pro Light" w:hAnsi="Avenir Next LT Pro Light" w:eastAsia="Avenir Next LT Pro Light" w:cs="Avenir Next LT Pro Light"/>
          <w:sz w:val="21"/>
          <w:szCs w:val="21"/>
        </w:rPr>
      </w:pPr>
      <w:r w:rsidRPr="00ED4927">
        <w:rPr>
          <w:rStyle w:val="normaltextrun"/>
          <w:rFonts w:ascii="Avenir Next LT Pro Light" w:hAnsi="Avenir Next LT Pro Light" w:eastAsia="Avenir Next LT Pro Light" w:cs="Avenir Next LT Pro Light"/>
          <w:sz w:val="21"/>
          <w:szCs w:val="21"/>
          <w:lang w:val="en-US"/>
        </w:rPr>
        <w:t>External Review/Audit of AEN provision </w:t>
      </w:r>
    </w:p>
    <w:p w:rsidRPr="00ED4927" w:rsidR="00FA4221" w:rsidP="00B41E38" w:rsidRDefault="5E93D4D3" w14:paraId="5FC137C6" w14:textId="1A873D2C">
      <w:pPr>
        <w:pStyle w:val="ListParagraph"/>
        <w:numPr>
          <w:ilvl w:val="0"/>
          <w:numId w:val="1"/>
        </w:numPr>
        <w:ind w:left="360" w:firstLine="0"/>
        <w:rPr>
          <w:rFonts w:ascii="Avenir Next LT Pro Light" w:hAnsi="Avenir Next LT Pro Light" w:eastAsia="Avenir Next LT Pro Light" w:cs="Avenir Next LT Pro Light"/>
          <w:sz w:val="21"/>
          <w:szCs w:val="21"/>
        </w:rPr>
      </w:pPr>
      <w:r w:rsidRPr="00ED4927">
        <w:rPr>
          <w:rStyle w:val="normaltextrun"/>
          <w:rFonts w:ascii="Avenir Next LT Pro Light" w:hAnsi="Avenir Next LT Pro Light" w:eastAsia="Avenir Next LT Pro Light" w:cs="Avenir Next LT Pro Light"/>
          <w:sz w:val="21"/>
          <w:szCs w:val="21"/>
          <w:lang w:val="en-US"/>
        </w:rPr>
        <w:t>Student views on the support they are receiving </w:t>
      </w:r>
    </w:p>
    <w:p w:rsidRPr="00ED4927" w:rsidR="00FA4221" w:rsidP="00B41E38" w:rsidRDefault="5E93D4D3" w14:paraId="60CEB386" w14:textId="7479F70E">
      <w:pPr>
        <w:pStyle w:val="ListParagraph"/>
        <w:numPr>
          <w:ilvl w:val="0"/>
          <w:numId w:val="1"/>
        </w:numPr>
        <w:ind w:left="360" w:firstLine="0"/>
        <w:rPr>
          <w:rFonts w:ascii="Avenir Next LT Pro Light" w:hAnsi="Avenir Next LT Pro Light" w:eastAsia="Avenir Next LT Pro Light" w:cs="Avenir Next LT Pro Light"/>
          <w:sz w:val="21"/>
          <w:szCs w:val="21"/>
        </w:rPr>
      </w:pPr>
      <w:r w:rsidRPr="00ED4927">
        <w:rPr>
          <w:rStyle w:val="normaltextrun"/>
          <w:rFonts w:ascii="Avenir Next LT Pro Light" w:hAnsi="Avenir Next LT Pro Light" w:eastAsia="Avenir Next LT Pro Light" w:cs="Avenir Next LT Pro Light"/>
          <w:sz w:val="21"/>
          <w:szCs w:val="21"/>
          <w:lang w:val="en-US"/>
        </w:rPr>
        <w:t>Staff views on support they are offered for students with SEND. </w:t>
      </w:r>
    </w:p>
    <w:p w:rsidR="00FA4221" w:rsidP="76EB8965" w:rsidRDefault="00FA4221" w14:paraId="58BB600D" w14:textId="746B77B5">
      <w:pPr>
        <w:rPr>
          <w:rFonts w:eastAsiaTheme="majorEastAsia"/>
        </w:rPr>
      </w:pPr>
    </w:p>
    <w:p w:rsidRPr="00DB3875" w:rsidR="004C36C7" w:rsidP="00B41E38" w:rsidRDefault="0090624D" w14:paraId="62DD3885" w14:textId="3CDA7140">
      <w:pPr>
        <w:pStyle w:val="Heading1"/>
        <w:numPr>
          <w:ilvl w:val="0"/>
          <w:numId w:val="8"/>
        </w:numPr>
      </w:pPr>
      <w:r w:rsidRPr="00DB3875">
        <w:t xml:space="preserve">Supporting transition </w:t>
      </w:r>
    </w:p>
    <w:p w:rsidR="0090624D" w:rsidP="0090624D" w:rsidRDefault="0090624D" w14:paraId="22B66C7D" w14:textId="77777777">
      <w:pPr>
        <w:rPr>
          <w:rFonts w:eastAsiaTheme="majorEastAsia"/>
        </w:rPr>
      </w:pPr>
    </w:p>
    <w:p w:rsidRPr="00593076" w:rsidR="0090624D" w:rsidP="0090624D" w:rsidRDefault="0090624D" w14:paraId="230FB633" w14:textId="6BB2D97F">
      <w:pPr>
        <w:rPr>
          <w:rFonts w:eastAsiaTheme="majorEastAsia"/>
          <w:sz w:val="21"/>
          <w:szCs w:val="21"/>
        </w:rPr>
      </w:pPr>
      <w:r w:rsidRPr="00593076">
        <w:rPr>
          <w:rFonts w:eastAsiaTheme="majorEastAsia"/>
          <w:sz w:val="21"/>
          <w:szCs w:val="21"/>
        </w:rPr>
        <w:t>We prepared students for their next stage of learning through the following:</w:t>
      </w:r>
    </w:p>
    <w:p w:rsidRPr="00FA4221" w:rsidR="00FA4221" w:rsidP="5554E54B" w:rsidRDefault="00FA4221" w14:paraId="23E62F51" w14:textId="0A0769EF">
      <w:pPr>
        <w:rPr>
          <w:rFonts w:eastAsiaTheme="majorEastAsia"/>
        </w:rPr>
      </w:pPr>
    </w:p>
    <w:p w:rsidR="00826877" w:rsidP="0053362B" w:rsidRDefault="00826877" w14:paraId="29471ECD" w14:textId="589FEA34">
      <w:pPr>
        <w:pStyle w:val="Sub-Heading3Teal"/>
        <w:rPr>
          <w:rStyle w:val="Heading2Char"/>
          <w:lang w:val="en-GB"/>
        </w:rPr>
      </w:pPr>
      <w:r w:rsidRPr="5554E54B">
        <w:rPr>
          <w:rStyle w:val="Heading2Char"/>
          <w:lang w:val="en-GB"/>
        </w:rPr>
        <w:t>Key Stage 2 into Key Stage 3</w:t>
      </w:r>
    </w:p>
    <w:p w:rsidRPr="00593076" w:rsidR="00FA4221" w:rsidP="76EB8965" w:rsidRDefault="7350B9D9" w14:paraId="3B8ADC56" w14:textId="02E2213B">
      <w:pPr>
        <w:ind w:right="567"/>
        <w:rPr>
          <w:rStyle w:val="normaltextrun"/>
          <w:rFonts w:ascii="Avenir Next LT Pro Light" w:hAnsi="Avenir Next LT Pro Light" w:eastAsia="Avenir Next LT Pro Light" w:cs="Avenir Next LT Pro Light"/>
          <w:sz w:val="21"/>
          <w:szCs w:val="21"/>
          <w:lang w:val="en-US"/>
        </w:rPr>
      </w:pPr>
      <w:r w:rsidRPr="21DFCEC5" w:rsidR="7350B9D9">
        <w:rPr>
          <w:rStyle w:val="normaltextrun"/>
          <w:rFonts w:ascii="Avenir Next LT Pro Light" w:hAnsi="Avenir Next LT Pro Light" w:eastAsia="Avenir Next LT Pro Light" w:cs="Avenir Next LT Pro Light"/>
          <w:sz w:val="21"/>
          <w:szCs w:val="21"/>
          <w:lang w:val="en-US"/>
        </w:rPr>
        <w:t xml:space="preserve">Prior to joining St Paul’s Way Trust Secondary School students </w:t>
      </w:r>
      <w:r w:rsidRPr="21DFCEC5" w:rsidR="7A415B27">
        <w:rPr>
          <w:rStyle w:val="normaltextrun"/>
          <w:rFonts w:ascii="Avenir Next LT Pro Light" w:hAnsi="Avenir Next LT Pro Light" w:eastAsia="Avenir Next LT Pro Light" w:cs="Avenir Next LT Pro Light"/>
          <w:sz w:val="21"/>
          <w:szCs w:val="21"/>
          <w:lang w:val="en-US"/>
        </w:rPr>
        <w:t xml:space="preserve">had </w:t>
      </w:r>
      <w:r w:rsidRPr="21DFCEC5" w:rsidR="7350B9D9">
        <w:rPr>
          <w:rStyle w:val="normaltextrun"/>
          <w:rFonts w:ascii="Avenir Next LT Pro Light" w:hAnsi="Avenir Next LT Pro Light" w:eastAsia="Avenir Next LT Pro Light" w:cs="Avenir Next LT Pro Light"/>
          <w:sz w:val="21"/>
          <w:szCs w:val="21"/>
          <w:lang w:val="en-US"/>
        </w:rPr>
        <w:t>a number of</w:t>
      </w:r>
      <w:r w:rsidRPr="21DFCEC5" w:rsidR="7350B9D9">
        <w:rPr>
          <w:rStyle w:val="normaltextrun"/>
          <w:rFonts w:ascii="Avenir Next LT Pro Light" w:hAnsi="Avenir Next LT Pro Light" w:eastAsia="Avenir Next LT Pro Light" w:cs="Avenir Next LT Pro Light"/>
          <w:sz w:val="21"/>
          <w:szCs w:val="21"/>
          <w:lang w:val="en-US"/>
        </w:rPr>
        <w:t xml:space="preserve"> transition days at the school. This involve</w:t>
      </w:r>
      <w:r w:rsidRPr="21DFCEC5" w:rsidR="5E6DA843">
        <w:rPr>
          <w:rStyle w:val="normaltextrun"/>
          <w:rFonts w:ascii="Avenir Next LT Pro Light" w:hAnsi="Avenir Next LT Pro Light" w:eastAsia="Avenir Next LT Pro Light" w:cs="Avenir Next LT Pro Light"/>
          <w:sz w:val="21"/>
          <w:szCs w:val="21"/>
          <w:lang w:val="en-US"/>
        </w:rPr>
        <w:t>d</w:t>
      </w:r>
      <w:r w:rsidRPr="21DFCEC5" w:rsidR="7350B9D9">
        <w:rPr>
          <w:rStyle w:val="normaltextrun"/>
          <w:rFonts w:ascii="Avenir Next LT Pro Light" w:hAnsi="Avenir Next LT Pro Light" w:eastAsia="Avenir Next LT Pro Light" w:cs="Avenir Next LT Pro Light"/>
          <w:sz w:val="21"/>
          <w:szCs w:val="21"/>
          <w:lang w:val="en-US"/>
        </w:rPr>
        <w:t xml:space="preserve"> a tour of the school, meeting members of staff, taster </w:t>
      </w:r>
      <w:r w:rsidRPr="21DFCEC5" w:rsidR="7350B9D9">
        <w:rPr>
          <w:rStyle w:val="normaltextrun"/>
          <w:rFonts w:ascii="Avenir Next LT Pro Light" w:hAnsi="Avenir Next LT Pro Light" w:eastAsia="Avenir Next LT Pro Light" w:cs="Avenir Next LT Pro Light"/>
          <w:sz w:val="21"/>
          <w:szCs w:val="21"/>
          <w:lang w:val="en-US"/>
        </w:rPr>
        <w:t>lessons</w:t>
      </w:r>
      <w:r w:rsidRPr="21DFCEC5" w:rsidR="7350B9D9">
        <w:rPr>
          <w:rStyle w:val="normaltextrun"/>
          <w:rFonts w:ascii="Avenir Next LT Pro Light" w:hAnsi="Avenir Next LT Pro Light" w:eastAsia="Avenir Next LT Pro Light" w:cs="Avenir Next LT Pro Light"/>
          <w:sz w:val="21"/>
          <w:szCs w:val="21"/>
          <w:lang w:val="en-US"/>
        </w:rPr>
        <w:t xml:space="preserve"> and team-building exercises. This allow</w:t>
      </w:r>
      <w:r w:rsidRPr="21DFCEC5" w:rsidR="14E2AC2D">
        <w:rPr>
          <w:rStyle w:val="normaltextrun"/>
          <w:rFonts w:ascii="Avenir Next LT Pro Light" w:hAnsi="Avenir Next LT Pro Light" w:eastAsia="Avenir Next LT Pro Light" w:cs="Avenir Next LT Pro Light"/>
          <w:sz w:val="21"/>
          <w:szCs w:val="21"/>
          <w:lang w:val="en-US"/>
        </w:rPr>
        <w:t>ed</w:t>
      </w:r>
      <w:r w:rsidRPr="21DFCEC5" w:rsidR="7350B9D9">
        <w:rPr>
          <w:rStyle w:val="normaltextrun"/>
          <w:rFonts w:ascii="Avenir Next LT Pro Light" w:hAnsi="Avenir Next LT Pro Light" w:eastAsia="Avenir Next LT Pro Light" w:cs="Avenir Next LT Pro Light"/>
          <w:sz w:val="21"/>
          <w:szCs w:val="21"/>
          <w:lang w:val="en-US"/>
        </w:rPr>
        <w:t xml:space="preserve"> students to become familiar with the </w:t>
      </w:r>
      <w:r w:rsidRPr="21DFCEC5" w:rsidR="03FF66DC">
        <w:rPr>
          <w:rStyle w:val="normaltextrun"/>
          <w:rFonts w:ascii="Avenir Next LT Pro Light" w:hAnsi="Avenir Next LT Pro Light" w:eastAsia="Avenir Next LT Pro Light" w:cs="Avenir Next LT Pro Light"/>
          <w:sz w:val="21"/>
          <w:szCs w:val="21"/>
          <w:lang w:val="en-US"/>
        </w:rPr>
        <w:t>school's</w:t>
      </w:r>
      <w:r w:rsidRPr="21DFCEC5" w:rsidR="7350B9D9">
        <w:rPr>
          <w:rStyle w:val="normaltextrun"/>
          <w:rFonts w:ascii="Avenir Next LT Pro Light" w:hAnsi="Avenir Next LT Pro Light" w:eastAsia="Avenir Next LT Pro Light" w:cs="Avenir Next LT Pro Light"/>
          <w:sz w:val="21"/>
          <w:szCs w:val="21"/>
          <w:lang w:val="en-US"/>
        </w:rPr>
        <w:t xml:space="preserve"> surroundings and procedures. In addition, for </w:t>
      </w:r>
      <w:r w:rsidRPr="21DFCEC5" w:rsidR="0C6251FF">
        <w:rPr>
          <w:rStyle w:val="normaltextrun"/>
          <w:rFonts w:ascii="Avenir Next LT Pro Light" w:hAnsi="Avenir Next LT Pro Light" w:eastAsia="Avenir Next LT Pro Light" w:cs="Avenir Next LT Pro Light"/>
          <w:sz w:val="21"/>
          <w:szCs w:val="21"/>
          <w:lang w:val="en-US"/>
        </w:rPr>
        <w:t>students</w:t>
      </w:r>
      <w:r w:rsidRPr="21DFCEC5" w:rsidR="7350B9D9">
        <w:rPr>
          <w:rStyle w:val="normaltextrun"/>
          <w:rFonts w:ascii="Avenir Next LT Pro Light" w:hAnsi="Avenir Next LT Pro Light" w:eastAsia="Avenir Next LT Pro Light" w:cs="Avenir Next LT Pro Light"/>
          <w:sz w:val="21"/>
          <w:szCs w:val="21"/>
          <w:lang w:val="en-US"/>
        </w:rPr>
        <w:t xml:space="preserve"> with an EHCP the AEN Faculty </w:t>
      </w:r>
      <w:r w:rsidRPr="21DFCEC5" w:rsidR="45A3F770">
        <w:rPr>
          <w:rStyle w:val="normaltextrun"/>
          <w:rFonts w:ascii="Avenir Next LT Pro Light" w:hAnsi="Avenir Next LT Pro Light" w:eastAsia="Avenir Next LT Pro Light" w:cs="Avenir Next LT Pro Light"/>
          <w:sz w:val="21"/>
          <w:szCs w:val="21"/>
          <w:lang w:val="en-US"/>
        </w:rPr>
        <w:t>contacted</w:t>
      </w:r>
      <w:r w:rsidRPr="21DFCEC5" w:rsidR="7350B9D9">
        <w:rPr>
          <w:rStyle w:val="normaltextrun"/>
          <w:rFonts w:ascii="Avenir Next LT Pro Light" w:hAnsi="Avenir Next LT Pro Light" w:eastAsia="Avenir Next LT Pro Light" w:cs="Avenir Next LT Pro Light"/>
          <w:sz w:val="21"/>
          <w:szCs w:val="21"/>
          <w:lang w:val="en-US"/>
        </w:rPr>
        <w:t xml:space="preserve"> primary schools to arrange information gathering and attend</w:t>
      </w:r>
      <w:r w:rsidRPr="21DFCEC5" w:rsidR="00BA52BA">
        <w:rPr>
          <w:rStyle w:val="normaltextrun"/>
          <w:rFonts w:ascii="Avenir Next LT Pro Light" w:hAnsi="Avenir Next LT Pro Light" w:eastAsia="Avenir Next LT Pro Light" w:cs="Avenir Next LT Pro Light"/>
          <w:sz w:val="21"/>
          <w:szCs w:val="21"/>
          <w:lang w:val="en-US"/>
        </w:rPr>
        <w:t>ed</w:t>
      </w:r>
      <w:r w:rsidRPr="21DFCEC5" w:rsidR="7350B9D9">
        <w:rPr>
          <w:rStyle w:val="normaltextrun"/>
          <w:rFonts w:ascii="Avenir Next LT Pro Light" w:hAnsi="Avenir Next LT Pro Light" w:eastAsia="Avenir Next LT Pro Light" w:cs="Avenir Next LT Pro Light"/>
          <w:sz w:val="21"/>
          <w:szCs w:val="21"/>
          <w:lang w:val="en-US"/>
        </w:rPr>
        <w:t xml:space="preserve"> Year 6 transition annual reviews.  </w:t>
      </w:r>
    </w:p>
    <w:p w:rsidRPr="00FA4221" w:rsidR="00FA4221" w:rsidP="5554E54B" w:rsidRDefault="00FA4221" w14:paraId="5BB16BE4" w14:textId="1DA1006B">
      <w:pPr>
        <w:rPr>
          <w:rFonts w:eastAsiaTheme="majorEastAsia"/>
        </w:rPr>
      </w:pPr>
    </w:p>
    <w:p w:rsidRPr="0053362B" w:rsidR="00826877" w:rsidP="0053362B" w:rsidRDefault="00826877" w14:paraId="3CF46DFA" w14:textId="27256C08">
      <w:pPr>
        <w:pStyle w:val="Sub-Heading3Teal"/>
        <w:rPr>
          <w:rStyle w:val="Heading2Char"/>
          <w:lang w:val="en-GB"/>
        </w:rPr>
      </w:pPr>
      <w:r w:rsidRPr="5554E54B">
        <w:rPr>
          <w:rStyle w:val="Heading2Char"/>
          <w:lang w:val="en-GB"/>
        </w:rPr>
        <w:t>Key Stage 3 into Key Stage 4</w:t>
      </w:r>
    </w:p>
    <w:p w:rsidRPr="00593076" w:rsidR="00826877" w:rsidP="76EB8965" w:rsidRDefault="06CD5DBD" w14:paraId="589FDCB4" w14:textId="2E967B8F">
      <w:pPr>
        <w:ind w:right="567"/>
        <w:rPr>
          <w:rStyle w:val="normaltextrun"/>
          <w:rFonts w:ascii="Avenir Next LT Pro Light" w:hAnsi="Avenir Next LT Pro Light" w:eastAsia="Avenir Next LT Pro Light" w:cs="Avenir Next LT Pro Light"/>
          <w:sz w:val="21"/>
          <w:szCs w:val="21"/>
          <w:lang w:val="en-US"/>
        </w:rPr>
      </w:pPr>
      <w:r w:rsidRPr="21DFCEC5" w:rsidR="06CD5DBD">
        <w:rPr>
          <w:rStyle w:val="normaltextrun"/>
          <w:rFonts w:ascii="Avenir Next LT Pro Light" w:hAnsi="Avenir Next LT Pro Light" w:eastAsia="Avenir Next LT Pro Light" w:cs="Avenir Next LT Pro Light"/>
          <w:sz w:val="21"/>
          <w:szCs w:val="21"/>
          <w:lang w:val="en-US"/>
        </w:rPr>
        <w:t>The transition from KS3 to KS4 s</w:t>
      </w:r>
      <w:r w:rsidRPr="21DFCEC5" w:rsidR="5D7DC3B8">
        <w:rPr>
          <w:rStyle w:val="normaltextrun"/>
          <w:rFonts w:ascii="Avenir Next LT Pro Light" w:hAnsi="Avenir Next LT Pro Light" w:eastAsia="Avenir Next LT Pro Light" w:cs="Avenir Next LT Pro Light"/>
          <w:sz w:val="21"/>
          <w:szCs w:val="21"/>
          <w:lang w:val="en-US"/>
        </w:rPr>
        <w:t>aw</w:t>
      </w:r>
      <w:r w:rsidRPr="21DFCEC5" w:rsidR="06CD5DBD">
        <w:rPr>
          <w:rStyle w:val="normaltextrun"/>
          <w:rFonts w:ascii="Avenir Next LT Pro Light" w:hAnsi="Avenir Next LT Pro Light" w:eastAsia="Avenir Next LT Pro Light" w:cs="Avenir Next LT Pro Light"/>
          <w:sz w:val="21"/>
          <w:szCs w:val="21"/>
          <w:lang w:val="en-US"/>
        </w:rPr>
        <w:t xml:space="preserve"> students select their GCSE options. To </w:t>
      </w:r>
      <w:r w:rsidRPr="21DFCEC5" w:rsidR="06CD5DBD">
        <w:rPr>
          <w:rStyle w:val="normaltextrun"/>
          <w:rFonts w:ascii="Avenir Next LT Pro Light" w:hAnsi="Avenir Next LT Pro Light" w:eastAsia="Avenir Next LT Pro Light" w:cs="Avenir Next LT Pro Light"/>
          <w:sz w:val="21"/>
          <w:szCs w:val="21"/>
          <w:lang w:val="en-US"/>
        </w:rPr>
        <w:t>assist</w:t>
      </w:r>
      <w:r w:rsidRPr="21DFCEC5" w:rsidR="06CD5DBD">
        <w:rPr>
          <w:rStyle w:val="normaltextrun"/>
          <w:rFonts w:ascii="Avenir Next LT Pro Light" w:hAnsi="Avenir Next LT Pro Light" w:eastAsia="Avenir Next LT Pro Light" w:cs="Avenir Next LT Pro Light"/>
          <w:sz w:val="21"/>
          <w:szCs w:val="21"/>
          <w:lang w:val="en-US"/>
        </w:rPr>
        <w:t xml:space="preserve"> with this, the school r</w:t>
      </w:r>
      <w:r w:rsidRPr="21DFCEC5" w:rsidR="7DF4809B">
        <w:rPr>
          <w:rStyle w:val="normaltextrun"/>
          <w:rFonts w:ascii="Avenir Next LT Pro Light" w:hAnsi="Avenir Next LT Pro Light" w:eastAsia="Avenir Next LT Pro Light" w:cs="Avenir Next LT Pro Light"/>
          <w:sz w:val="21"/>
          <w:szCs w:val="21"/>
          <w:lang w:val="en-US"/>
        </w:rPr>
        <w:t>an</w:t>
      </w:r>
      <w:r w:rsidRPr="21DFCEC5" w:rsidR="06CD5DBD">
        <w:rPr>
          <w:rStyle w:val="normaltextrun"/>
          <w:rFonts w:ascii="Avenir Next LT Pro Light" w:hAnsi="Avenir Next LT Pro Light" w:eastAsia="Avenir Next LT Pro Light" w:cs="Avenir Next LT Pro Light"/>
          <w:sz w:val="21"/>
          <w:szCs w:val="21"/>
          <w:lang w:val="en-US"/>
        </w:rPr>
        <w:t xml:space="preserve"> an options event where both students and </w:t>
      </w:r>
      <w:r w:rsidRPr="21DFCEC5" w:rsidR="06CD5DBD">
        <w:rPr>
          <w:rStyle w:val="normaltextrun"/>
          <w:rFonts w:ascii="Avenir Next LT Pro Light" w:hAnsi="Avenir Next LT Pro Light" w:eastAsia="Avenir Next LT Pro Light" w:cs="Avenir Next LT Pro Light"/>
          <w:sz w:val="21"/>
          <w:szCs w:val="21"/>
          <w:lang w:val="en-US"/>
        </w:rPr>
        <w:t>parents/carers</w:t>
      </w:r>
      <w:r w:rsidRPr="21DFCEC5" w:rsidR="06CD5DBD">
        <w:rPr>
          <w:rStyle w:val="normaltextrun"/>
          <w:rFonts w:ascii="Avenir Next LT Pro Light" w:hAnsi="Avenir Next LT Pro Light" w:eastAsia="Avenir Next LT Pro Light" w:cs="Avenir Next LT Pro Light"/>
          <w:sz w:val="21"/>
          <w:szCs w:val="21"/>
          <w:lang w:val="en-US"/>
        </w:rPr>
        <w:t xml:space="preserve"> </w:t>
      </w:r>
      <w:r w:rsidRPr="21DFCEC5" w:rsidR="4A023DE2">
        <w:rPr>
          <w:rStyle w:val="normaltextrun"/>
          <w:rFonts w:ascii="Avenir Next LT Pro Light" w:hAnsi="Avenir Next LT Pro Light" w:eastAsia="Avenir Next LT Pro Light" w:cs="Avenir Next LT Pro Light"/>
          <w:sz w:val="21"/>
          <w:szCs w:val="21"/>
          <w:lang w:val="en-US"/>
        </w:rPr>
        <w:t>spoke</w:t>
      </w:r>
      <w:r w:rsidRPr="21DFCEC5" w:rsidR="06CD5DBD">
        <w:rPr>
          <w:rStyle w:val="normaltextrun"/>
          <w:rFonts w:ascii="Avenir Next LT Pro Light" w:hAnsi="Avenir Next LT Pro Light" w:eastAsia="Avenir Next LT Pro Light" w:cs="Avenir Next LT Pro Light"/>
          <w:sz w:val="21"/>
          <w:szCs w:val="21"/>
          <w:lang w:val="en-US"/>
        </w:rPr>
        <w:t xml:space="preserve"> to teachers </w:t>
      </w:r>
      <w:r w:rsidRPr="21DFCEC5" w:rsidR="6A6DD2D1">
        <w:rPr>
          <w:rStyle w:val="normaltextrun"/>
          <w:rFonts w:ascii="Avenir Next LT Pro Light" w:hAnsi="Avenir Next LT Pro Light" w:eastAsia="Avenir Next LT Pro Light" w:cs="Avenir Next LT Pro Light"/>
          <w:sz w:val="21"/>
          <w:szCs w:val="21"/>
          <w:lang w:val="en-US"/>
        </w:rPr>
        <w:t xml:space="preserve">to understand </w:t>
      </w:r>
      <w:r w:rsidRPr="21DFCEC5" w:rsidR="06CD5DBD">
        <w:rPr>
          <w:rStyle w:val="normaltextrun"/>
          <w:rFonts w:ascii="Avenir Next LT Pro Light" w:hAnsi="Avenir Next LT Pro Light" w:eastAsia="Avenir Next LT Pro Light" w:cs="Avenir Next LT Pro Light"/>
          <w:sz w:val="21"/>
          <w:szCs w:val="21"/>
          <w:lang w:val="en-US"/>
        </w:rPr>
        <w:t xml:space="preserve">how the course runs. </w:t>
      </w:r>
      <w:r w:rsidRPr="21DFCEC5" w:rsidR="70A28288">
        <w:rPr>
          <w:rStyle w:val="normaltextrun"/>
          <w:rFonts w:ascii="Avenir Next LT Pro Light" w:hAnsi="Avenir Next LT Pro Light" w:eastAsia="Avenir Next LT Pro Light" w:cs="Avenir Next LT Pro Light"/>
          <w:sz w:val="21"/>
          <w:szCs w:val="21"/>
          <w:lang w:val="en-US"/>
        </w:rPr>
        <w:t xml:space="preserve">For students with identified needs, an </w:t>
      </w:r>
      <w:r w:rsidRPr="21DFCEC5" w:rsidR="70A28288">
        <w:rPr>
          <w:rStyle w:val="normaltextrun"/>
          <w:rFonts w:ascii="Avenir Next LT Pro Light" w:hAnsi="Avenir Next LT Pro Light" w:eastAsia="Avenir Next LT Pro Light" w:cs="Avenir Next LT Pro Light"/>
          <w:sz w:val="21"/>
          <w:szCs w:val="21"/>
          <w:lang w:val="en-US"/>
        </w:rPr>
        <w:t>additional</w:t>
      </w:r>
      <w:r w:rsidRPr="21DFCEC5" w:rsidR="70A28288">
        <w:rPr>
          <w:rStyle w:val="normaltextrun"/>
          <w:rFonts w:ascii="Avenir Next LT Pro Light" w:hAnsi="Avenir Next LT Pro Light" w:eastAsia="Avenir Next LT Pro Light" w:cs="Avenir Next LT Pro Light"/>
          <w:sz w:val="21"/>
          <w:szCs w:val="21"/>
          <w:lang w:val="en-US"/>
        </w:rPr>
        <w:t xml:space="preserve"> event was run by the AEN Faculty to meet individually with students and their parents/guardians.</w:t>
      </w:r>
      <w:r w:rsidRPr="21DFCEC5" w:rsidR="06CD5DBD">
        <w:rPr>
          <w:rStyle w:val="normaltextrun"/>
          <w:rFonts w:ascii="Avenir Next LT Pro Light" w:hAnsi="Avenir Next LT Pro Light" w:eastAsia="Avenir Next LT Pro Light" w:cs="Avenir Next LT Pro Light"/>
          <w:sz w:val="21"/>
          <w:szCs w:val="21"/>
          <w:lang w:val="en-US"/>
        </w:rPr>
        <w:t xml:space="preserve"> Students with an EHCP and their parents/guardians also ha</w:t>
      </w:r>
      <w:r w:rsidRPr="21DFCEC5" w:rsidR="5BD9DA4A">
        <w:rPr>
          <w:rStyle w:val="normaltextrun"/>
          <w:rFonts w:ascii="Avenir Next LT Pro Light" w:hAnsi="Avenir Next LT Pro Light" w:eastAsia="Avenir Next LT Pro Light" w:cs="Avenir Next LT Pro Light"/>
          <w:sz w:val="21"/>
          <w:szCs w:val="21"/>
          <w:lang w:val="en-US"/>
        </w:rPr>
        <w:t>d</w:t>
      </w:r>
      <w:r w:rsidRPr="21DFCEC5" w:rsidR="06CD5DBD">
        <w:rPr>
          <w:rStyle w:val="normaltextrun"/>
          <w:rFonts w:ascii="Avenir Next LT Pro Light" w:hAnsi="Avenir Next LT Pro Light" w:eastAsia="Avenir Next LT Pro Light" w:cs="Avenir Next LT Pro Light"/>
          <w:sz w:val="21"/>
          <w:szCs w:val="21"/>
          <w:lang w:val="en-US"/>
        </w:rPr>
        <w:t xml:space="preserve"> a 1:1 meeting with a </w:t>
      </w:r>
      <w:r w:rsidRPr="21DFCEC5" w:rsidR="00B744FA">
        <w:rPr>
          <w:rStyle w:val="normaltextrun"/>
          <w:rFonts w:ascii="Avenir Next LT Pro Light" w:hAnsi="Avenir Next LT Pro Light" w:eastAsia="Avenir Next LT Pro Light" w:cs="Avenir Next LT Pro Light"/>
          <w:sz w:val="21"/>
          <w:szCs w:val="21"/>
          <w:lang w:val="en-US"/>
        </w:rPr>
        <w:t>career’s</w:t>
      </w:r>
      <w:r w:rsidRPr="21DFCEC5" w:rsidR="06CD5DBD">
        <w:rPr>
          <w:rStyle w:val="normaltextrun"/>
          <w:rFonts w:ascii="Avenir Next LT Pro Light" w:hAnsi="Avenir Next LT Pro Light" w:eastAsia="Avenir Next LT Pro Light" w:cs="Avenir Next LT Pro Light"/>
          <w:sz w:val="21"/>
          <w:szCs w:val="21"/>
          <w:lang w:val="en-US"/>
        </w:rPr>
        <w:t xml:space="preserve"> advisor from the LBTH Careers Service.  </w:t>
      </w:r>
      <w:r w:rsidRPr="21DFCEC5" w:rsidR="6FE9E2E3">
        <w:rPr>
          <w:rStyle w:val="normaltextrun"/>
          <w:rFonts w:ascii="Avenir Next LT Pro Light" w:hAnsi="Avenir Next LT Pro Light" w:eastAsia="Avenir Next LT Pro Light" w:cs="Avenir Next LT Pro Light"/>
          <w:sz w:val="21"/>
          <w:szCs w:val="21"/>
          <w:lang w:val="en-US"/>
        </w:rPr>
        <w:t xml:space="preserve">The careers advisor attended year 9 and 11 annual reviews. </w:t>
      </w:r>
    </w:p>
    <w:p w:rsidRPr="00593076" w:rsidR="00ED4927" w:rsidP="76EB8965" w:rsidRDefault="00ED4927" w14:paraId="19BFD9AE" w14:textId="77777777">
      <w:pPr>
        <w:ind w:right="567"/>
        <w:rPr>
          <w:rFonts w:ascii="Avenir Next LT Pro Light" w:hAnsi="Avenir Next LT Pro Light" w:eastAsia="Avenir Next LT Pro Light" w:cs="Avenir Next LT Pro Light"/>
          <w:sz w:val="21"/>
          <w:szCs w:val="21"/>
        </w:rPr>
      </w:pPr>
    </w:p>
    <w:p w:rsidRPr="00593076" w:rsidR="00826877" w:rsidP="76EB8965" w:rsidRDefault="06CD5DBD" w14:paraId="3C3CEA91" w14:textId="048094F7">
      <w:pPr>
        <w:ind w:right="567"/>
        <w:rPr>
          <w:rStyle w:val="normaltextrun"/>
          <w:rFonts w:ascii="Avenir Next LT Pro Light" w:hAnsi="Avenir Next LT Pro Light" w:eastAsia="Avenir Next LT Pro Light" w:cs="Avenir Next LT Pro Light"/>
          <w:sz w:val="21"/>
          <w:szCs w:val="21"/>
          <w:lang w:val="en-US"/>
        </w:rPr>
      </w:pPr>
      <w:r w:rsidRPr="21DFCEC5" w:rsidR="06CD5DBD">
        <w:rPr>
          <w:rStyle w:val="normaltextrun"/>
          <w:rFonts w:ascii="Avenir Next LT Pro Light" w:hAnsi="Avenir Next LT Pro Light" w:eastAsia="Avenir Next LT Pro Light" w:cs="Avenir Next LT Pro Light"/>
          <w:sz w:val="21"/>
          <w:szCs w:val="21"/>
          <w:lang w:val="en-US"/>
        </w:rPr>
        <w:t xml:space="preserve">Students with AEN </w:t>
      </w:r>
      <w:r w:rsidRPr="21DFCEC5" w:rsidR="00B744FA">
        <w:rPr>
          <w:rStyle w:val="normaltextrun"/>
          <w:rFonts w:ascii="Avenir Next LT Pro Light" w:hAnsi="Avenir Next LT Pro Light" w:eastAsia="Avenir Next LT Pro Light" w:cs="Avenir Next LT Pro Light"/>
          <w:sz w:val="21"/>
          <w:szCs w:val="21"/>
          <w:lang w:val="en-US"/>
        </w:rPr>
        <w:t>receive</w:t>
      </w:r>
      <w:r w:rsidRPr="21DFCEC5" w:rsidR="06CD5DBD">
        <w:rPr>
          <w:rStyle w:val="normaltextrun"/>
          <w:rFonts w:ascii="Avenir Next LT Pro Light" w:hAnsi="Avenir Next LT Pro Light" w:eastAsia="Avenir Next LT Pro Light" w:cs="Avenir Next LT Pro Light"/>
          <w:sz w:val="21"/>
          <w:szCs w:val="21"/>
          <w:lang w:val="en-US"/>
        </w:rPr>
        <w:t xml:space="preserve"> Access Arrangement assessments by a specialist</w:t>
      </w:r>
      <w:r w:rsidRPr="21DFCEC5" w:rsidR="556DD132">
        <w:rPr>
          <w:rStyle w:val="normaltextrun"/>
          <w:rFonts w:ascii="Avenir Next LT Pro Light" w:hAnsi="Avenir Next LT Pro Light" w:eastAsia="Avenir Next LT Pro Light" w:cs="Avenir Next LT Pro Light"/>
          <w:sz w:val="21"/>
          <w:szCs w:val="21"/>
          <w:lang w:val="en-US"/>
        </w:rPr>
        <w:t xml:space="preserve"> teacher in school</w:t>
      </w:r>
      <w:r w:rsidRPr="21DFCEC5" w:rsidR="06CD5DBD">
        <w:rPr>
          <w:rStyle w:val="normaltextrun"/>
          <w:rFonts w:ascii="Avenir Next LT Pro Light" w:hAnsi="Avenir Next LT Pro Light" w:eastAsia="Avenir Next LT Pro Light" w:cs="Avenir Next LT Pro Light"/>
          <w:sz w:val="21"/>
          <w:szCs w:val="21"/>
          <w:lang w:val="en-US"/>
        </w:rPr>
        <w:t xml:space="preserve">. Access Arrangements are put in place when a student displays a need for extra support in exams. For example, this support might include extra time and/or a scribe to write or </w:t>
      </w:r>
      <w:r w:rsidRPr="21DFCEC5" w:rsidR="50111EC0">
        <w:rPr>
          <w:rStyle w:val="normaltextrun"/>
          <w:rFonts w:ascii="Avenir Next LT Pro Light" w:hAnsi="Avenir Next LT Pro Light" w:eastAsia="Avenir Next LT Pro Light" w:cs="Avenir Next LT Pro Light"/>
          <w:sz w:val="21"/>
          <w:szCs w:val="21"/>
          <w:lang w:val="en-US"/>
        </w:rPr>
        <w:t>use of</w:t>
      </w:r>
      <w:r w:rsidRPr="21DFCEC5" w:rsidR="06CD5DBD">
        <w:rPr>
          <w:rStyle w:val="normaltextrun"/>
          <w:rFonts w:ascii="Avenir Next LT Pro Light" w:hAnsi="Avenir Next LT Pro Light" w:eastAsia="Avenir Next LT Pro Light" w:cs="Avenir Next LT Pro Light"/>
          <w:sz w:val="21"/>
          <w:szCs w:val="21"/>
          <w:lang w:val="en-US"/>
        </w:rPr>
        <w:t xml:space="preserve"> a laptop. </w:t>
      </w:r>
    </w:p>
    <w:p w:rsidRPr="0053362B" w:rsidR="00826877" w:rsidP="5554E54B" w:rsidRDefault="00826877" w14:paraId="723E6631" w14:textId="118164E2"/>
    <w:p w:rsidR="00FA4221" w:rsidP="5554E54B" w:rsidRDefault="00826877" w14:paraId="6F7B727B" w14:textId="29FAED2F">
      <w:pPr>
        <w:pStyle w:val="Sub-Heading3Teal"/>
        <w:rPr>
          <w:rStyle w:val="Heading2Char"/>
          <w:lang w:val="en-GB"/>
        </w:rPr>
      </w:pPr>
      <w:r w:rsidRPr="5554E54B">
        <w:rPr>
          <w:rStyle w:val="Heading2Char"/>
          <w:lang w:val="en-GB"/>
        </w:rPr>
        <w:lastRenderedPageBreak/>
        <w:t>Key Stage 4 into Key Stage 5</w:t>
      </w:r>
    </w:p>
    <w:p w:rsidR="06370BE8" w:rsidP="76EB8965" w:rsidRDefault="06370BE8" w14:paraId="2B9F1028" w14:textId="14500955">
      <w:pPr>
        <w:ind w:right="567"/>
        <w:rPr>
          <w:rStyle w:val="normaltextrun"/>
          <w:rFonts w:ascii="Avenir Next LT Pro Light" w:hAnsi="Avenir Next LT Pro Light" w:eastAsia="Avenir Next LT Pro Light" w:cs="Avenir Next LT Pro Light"/>
          <w:color w:val="343434"/>
          <w:sz w:val="21"/>
          <w:szCs w:val="21"/>
          <w:lang w:val="en-US"/>
        </w:rPr>
      </w:pPr>
      <w:r w:rsidRPr="76EB8965">
        <w:rPr>
          <w:rStyle w:val="normaltextrun"/>
          <w:rFonts w:ascii="Avenir Next LT Pro Light" w:hAnsi="Avenir Next LT Pro Light" w:eastAsia="Avenir Next LT Pro Light" w:cs="Avenir Next LT Pro Light"/>
          <w:color w:val="343434"/>
          <w:sz w:val="21"/>
          <w:szCs w:val="21"/>
          <w:lang w:val="en-US"/>
        </w:rPr>
        <w:t xml:space="preserve">Students at this stage </w:t>
      </w:r>
      <w:r w:rsidRPr="76EB8965" w:rsidR="63E0803C">
        <w:rPr>
          <w:rStyle w:val="normaltextrun"/>
          <w:rFonts w:ascii="Avenir Next LT Pro Light" w:hAnsi="Avenir Next LT Pro Light" w:eastAsia="Avenir Next LT Pro Light" w:cs="Avenir Next LT Pro Light"/>
          <w:color w:val="343434"/>
          <w:sz w:val="21"/>
          <w:szCs w:val="21"/>
          <w:lang w:val="en-US"/>
        </w:rPr>
        <w:t>were</w:t>
      </w:r>
      <w:r w:rsidRPr="76EB8965">
        <w:rPr>
          <w:rStyle w:val="normaltextrun"/>
          <w:rFonts w:ascii="Avenir Next LT Pro Light" w:hAnsi="Avenir Next LT Pro Light" w:eastAsia="Avenir Next LT Pro Light" w:cs="Avenir Next LT Pro Light"/>
          <w:color w:val="343434"/>
          <w:sz w:val="21"/>
          <w:szCs w:val="21"/>
          <w:lang w:val="en-US"/>
        </w:rPr>
        <w:t xml:space="preserve"> supported in making choices about college and apprenticeships. This include</w:t>
      </w:r>
      <w:r w:rsidRPr="76EB8965" w:rsidR="6FA81931">
        <w:rPr>
          <w:rStyle w:val="normaltextrun"/>
          <w:rFonts w:ascii="Avenir Next LT Pro Light" w:hAnsi="Avenir Next LT Pro Light" w:eastAsia="Avenir Next LT Pro Light" w:cs="Avenir Next LT Pro Light"/>
          <w:color w:val="343434"/>
          <w:sz w:val="21"/>
          <w:szCs w:val="21"/>
          <w:lang w:val="en-US"/>
        </w:rPr>
        <w:t>d</w:t>
      </w:r>
      <w:r w:rsidRPr="76EB8965">
        <w:rPr>
          <w:rStyle w:val="normaltextrun"/>
          <w:rFonts w:ascii="Avenir Next LT Pro Light" w:hAnsi="Avenir Next LT Pro Light" w:eastAsia="Avenir Next LT Pro Light" w:cs="Avenir Next LT Pro Light"/>
          <w:color w:val="343434"/>
          <w:sz w:val="21"/>
          <w:szCs w:val="21"/>
          <w:lang w:val="en-US"/>
        </w:rPr>
        <w:t xml:space="preserve"> assistance with applications, CVs and interviews. Students with EHCPs </w:t>
      </w:r>
      <w:r w:rsidRPr="76EB8965" w:rsidR="304F07E6">
        <w:rPr>
          <w:rStyle w:val="normaltextrun"/>
          <w:rFonts w:ascii="Avenir Next LT Pro Light" w:hAnsi="Avenir Next LT Pro Light" w:eastAsia="Avenir Next LT Pro Light" w:cs="Avenir Next LT Pro Light"/>
          <w:color w:val="343434"/>
          <w:sz w:val="21"/>
          <w:szCs w:val="21"/>
          <w:lang w:val="en-US"/>
        </w:rPr>
        <w:t>were</w:t>
      </w:r>
      <w:r w:rsidRPr="76EB8965">
        <w:rPr>
          <w:rStyle w:val="normaltextrun"/>
          <w:rFonts w:ascii="Avenir Next LT Pro Light" w:hAnsi="Avenir Next LT Pro Light" w:eastAsia="Avenir Next LT Pro Light" w:cs="Avenir Next LT Pro Light"/>
          <w:color w:val="343434"/>
          <w:sz w:val="21"/>
          <w:szCs w:val="21"/>
          <w:lang w:val="en-US"/>
        </w:rPr>
        <w:t xml:space="preserve"> supported with their transition by members of the AEN Department who t</w:t>
      </w:r>
      <w:r w:rsidRPr="76EB8965" w:rsidR="7AC64598">
        <w:rPr>
          <w:rStyle w:val="normaltextrun"/>
          <w:rFonts w:ascii="Avenir Next LT Pro Light" w:hAnsi="Avenir Next LT Pro Light" w:eastAsia="Avenir Next LT Pro Light" w:cs="Avenir Next LT Pro Light"/>
          <w:color w:val="343434"/>
          <w:sz w:val="21"/>
          <w:szCs w:val="21"/>
          <w:lang w:val="en-US"/>
        </w:rPr>
        <w:t>ook</w:t>
      </w:r>
      <w:r w:rsidRPr="76EB8965">
        <w:rPr>
          <w:rStyle w:val="normaltextrun"/>
          <w:rFonts w:ascii="Avenir Next LT Pro Light" w:hAnsi="Avenir Next LT Pro Light" w:eastAsia="Avenir Next LT Pro Light" w:cs="Avenir Next LT Pro Light"/>
          <w:color w:val="343434"/>
          <w:sz w:val="21"/>
          <w:szCs w:val="21"/>
          <w:lang w:val="en-US"/>
        </w:rPr>
        <w:t xml:space="preserve"> them to their college and help</w:t>
      </w:r>
      <w:r w:rsidRPr="76EB8965" w:rsidR="4A1FB2BF">
        <w:rPr>
          <w:rStyle w:val="normaltextrun"/>
          <w:rFonts w:ascii="Avenir Next LT Pro Light" w:hAnsi="Avenir Next LT Pro Light" w:eastAsia="Avenir Next LT Pro Light" w:cs="Avenir Next LT Pro Light"/>
          <w:color w:val="343434"/>
          <w:sz w:val="21"/>
          <w:szCs w:val="21"/>
          <w:lang w:val="en-US"/>
        </w:rPr>
        <w:t>ed</w:t>
      </w:r>
      <w:r w:rsidRPr="76EB8965">
        <w:rPr>
          <w:rStyle w:val="normaltextrun"/>
          <w:rFonts w:ascii="Avenir Next LT Pro Light" w:hAnsi="Avenir Next LT Pro Light" w:eastAsia="Avenir Next LT Pro Light" w:cs="Avenir Next LT Pro Light"/>
          <w:color w:val="343434"/>
          <w:sz w:val="21"/>
          <w:szCs w:val="21"/>
          <w:lang w:val="en-US"/>
        </w:rPr>
        <w:t xml:space="preserve"> them to understand what a day at college is like. </w:t>
      </w:r>
    </w:p>
    <w:p w:rsidRPr="00B744FA" w:rsidR="00FA4221" w:rsidP="00B744FA" w:rsidRDefault="06370BE8" w14:paraId="6A08D25F" w14:textId="72A15ECB">
      <w:pPr>
        <w:ind w:right="567"/>
        <w:rPr>
          <w:rFonts w:ascii="Avenir Next LT Pro Light" w:hAnsi="Avenir Next LT Pro Light" w:eastAsia="Avenir Next LT Pro Light" w:cs="Avenir Next LT Pro Light"/>
          <w:color w:val="000000"/>
          <w:sz w:val="21"/>
          <w:szCs w:val="21"/>
        </w:rPr>
      </w:pPr>
      <w:r w:rsidRPr="76EB8965">
        <w:rPr>
          <w:rStyle w:val="eop"/>
          <w:rFonts w:ascii="Avenir Next LT Pro Light" w:hAnsi="Avenir Next LT Pro Light" w:eastAsia="Avenir Next LT Pro Light" w:cs="Avenir Next LT Pro Light"/>
          <w:color w:val="000000"/>
          <w:sz w:val="21"/>
          <w:szCs w:val="21"/>
          <w:lang w:val="en-US"/>
        </w:rPr>
        <w:t> </w:t>
      </w:r>
    </w:p>
    <w:p w:rsidRPr="009E67DA" w:rsidR="00FA4221" w:rsidP="05E23F22" w:rsidRDefault="00F30915" w14:paraId="4E216323" w14:textId="71EBB2D5">
      <w:pPr>
        <w:pStyle w:val="Sub-Heading3Teal"/>
        <w:rPr>
          <w:color w:val="7E0A52" w:themeColor="text2"/>
          <w:sz w:val="28"/>
          <w:szCs w:val="28"/>
          <w:lang w:val="en-GB"/>
        </w:rPr>
      </w:pPr>
      <w:r w:rsidRPr="05E23F22">
        <w:rPr>
          <w:rStyle w:val="Heading2Char"/>
          <w:lang w:val="en-GB"/>
        </w:rPr>
        <w:t>Onwards from Key Stage 5</w:t>
      </w:r>
    </w:p>
    <w:p w:rsidRPr="00FA4221" w:rsidR="00FA4221" w:rsidP="76EB8965" w:rsidRDefault="00FA4221" w14:paraId="334364C5" w14:textId="258D6D1C">
      <w:pPr>
        <w:ind w:right="567"/>
        <w:rPr>
          <w:rStyle w:val="eop"/>
          <w:rFonts w:ascii="Avenir Next LT Pro Light" w:hAnsi="Avenir Next LT Pro Light" w:eastAsia="Avenir Next LT Pro Light" w:cs="Avenir Next LT Pro Light"/>
          <w:color w:val="000000"/>
          <w:sz w:val="21"/>
          <w:szCs w:val="21"/>
          <w:lang w:val="en-US"/>
        </w:rPr>
      </w:pPr>
    </w:p>
    <w:p w:rsidRPr="00FA4221" w:rsidR="00FA4221" w:rsidP="76EB8965" w:rsidRDefault="23A0B6F3" w14:paraId="13471478" w14:textId="337F675A">
      <w:pPr>
        <w:ind w:right="567"/>
        <w:rPr>
          <w:rStyle w:val="eop"/>
          <w:rFonts w:ascii="Avenir Next LT Pro Light" w:hAnsi="Avenir Next LT Pro Light" w:eastAsia="Avenir Next LT Pro Light" w:cs="Avenir Next LT Pro Light"/>
          <w:color w:val="000000"/>
          <w:sz w:val="21"/>
          <w:szCs w:val="21"/>
          <w:lang w:val="en-US"/>
        </w:rPr>
      </w:pPr>
      <w:r w:rsidRPr="76EB8965">
        <w:rPr>
          <w:rStyle w:val="eop"/>
          <w:rFonts w:ascii="Avenir Next LT Pro Light" w:hAnsi="Avenir Next LT Pro Light" w:eastAsia="Avenir Next LT Pro Light" w:cs="Avenir Next LT Pro Light"/>
          <w:color w:val="000000"/>
          <w:sz w:val="21"/>
          <w:szCs w:val="21"/>
          <w:lang w:val="en-US"/>
        </w:rPr>
        <w:t xml:space="preserve">Similarly, any students </w:t>
      </w:r>
      <w:r w:rsidRPr="76EB8965" w:rsidR="4D1A7A56">
        <w:rPr>
          <w:rStyle w:val="eop"/>
          <w:rFonts w:ascii="Avenir Next LT Pro Light" w:hAnsi="Avenir Next LT Pro Light" w:eastAsia="Avenir Next LT Pro Light" w:cs="Avenir Next LT Pro Light"/>
          <w:color w:val="000000"/>
          <w:sz w:val="21"/>
          <w:szCs w:val="21"/>
          <w:lang w:val="en-US"/>
        </w:rPr>
        <w:t>who left</w:t>
      </w:r>
      <w:r w:rsidRPr="76EB8965">
        <w:rPr>
          <w:rStyle w:val="eop"/>
          <w:rFonts w:ascii="Avenir Next LT Pro Light" w:hAnsi="Avenir Next LT Pro Light" w:eastAsia="Avenir Next LT Pro Light" w:cs="Avenir Next LT Pro Light"/>
          <w:color w:val="000000"/>
          <w:sz w:val="21"/>
          <w:szCs w:val="21"/>
          <w:lang w:val="en-US"/>
        </w:rPr>
        <w:t xml:space="preserve"> the sixth form </w:t>
      </w:r>
      <w:r w:rsidRPr="76EB8965" w:rsidR="3FB681D3">
        <w:rPr>
          <w:rStyle w:val="eop"/>
          <w:rFonts w:ascii="Avenir Next LT Pro Light" w:hAnsi="Avenir Next LT Pro Light" w:eastAsia="Avenir Next LT Pro Light" w:cs="Avenir Next LT Pro Light"/>
          <w:color w:val="000000"/>
          <w:sz w:val="21"/>
          <w:szCs w:val="21"/>
          <w:lang w:val="en-US"/>
        </w:rPr>
        <w:t>were</w:t>
      </w:r>
      <w:r w:rsidRPr="76EB8965">
        <w:rPr>
          <w:rStyle w:val="eop"/>
          <w:rFonts w:ascii="Avenir Next LT Pro Light" w:hAnsi="Avenir Next LT Pro Light" w:eastAsia="Avenir Next LT Pro Light" w:cs="Avenir Next LT Pro Light"/>
          <w:color w:val="000000"/>
          <w:sz w:val="21"/>
          <w:szCs w:val="21"/>
          <w:lang w:val="en-US"/>
        </w:rPr>
        <w:t xml:space="preserve"> supported to complete University or Apprenticeship applications. They </w:t>
      </w:r>
      <w:r w:rsidRPr="76EB8965" w:rsidR="6F0E7325">
        <w:rPr>
          <w:rStyle w:val="eop"/>
          <w:rFonts w:ascii="Avenir Next LT Pro Light" w:hAnsi="Avenir Next LT Pro Light" w:eastAsia="Avenir Next LT Pro Light" w:cs="Avenir Next LT Pro Light"/>
          <w:color w:val="000000"/>
          <w:sz w:val="21"/>
          <w:szCs w:val="21"/>
          <w:lang w:val="en-US"/>
        </w:rPr>
        <w:t>were</w:t>
      </w:r>
      <w:r w:rsidRPr="76EB8965">
        <w:rPr>
          <w:rStyle w:val="eop"/>
          <w:rFonts w:ascii="Avenir Next LT Pro Light" w:hAnsi="Avenir Next LT Pro Light" w:eastAsia="Avenir Next LT Pro Light" w:cs="Avenir Next LT Pro Light"/>
          <w:color w:val="000000"/>
          <w:sz w:val="21"/>
          <w:szCs w:val="21"/>
          <w:lang w:val="en-US"/>
        </w:rPr>
        <w:t xml:space="preserve"> assisted in CV and interview preparation </w:t>
      </w:r>
      <w:r w:rsidRPr="76EB8965" w:rsidR="14756146">
        <w:rPr>
          <w:rStyle w:val="eop"/>
          <w:rFonts w:ascii="Avenir Next LT Pro Light" w:hAnsi="Avenir Next LT Pro Light" w:eastAsia="Avenir Next LT Pro Light" w:cs="Avenir Next LT Pro Light"/>
          <w:color w:val="000000"/>
          <w:sz w:val="21"/>
          <w:szCs w:val="21"/>
          <w:lang w:val="en-US"/>
        </w:rPr>
        <w:t>and where</w:t>
      </w:r>
      <w:r w:rsidRPr="76EB8965">
        <w:rPr>
          <w:rStyle w:val="eop"/>
          <w:rFonts w:ascii="Avenir Next LT Pro Light" w:hAnsi="Avenir Next LT Pro Light" w:eastAsia="Avenir Next LT Pro Light" w:cs="Avenir Next LT Pro Light"/>
          <w:color w:val="000000"/>
          <w:sz w:val="21"/>
          <w:szCs w:val="21"/>
          <w:lang w:val="en-US"/>
        </w:rPr>
        <w:t xml:space="preserve"> necessary, accompanied to interviews or visit</w:t>
      </w:r>
      <w:r w:rsidRPr="76EB8965" w:rsidR="00232932">
        <w:rPr>
          <w:rStyle w:val="eop"/>
          <w:rFonts w:ascii="Avenir Next LT Pro Light" w:hAnsi="Avenir Next LT Pro Light" w:eastAsia="Avenir Next LT Pro Light" w:cs="Avenir Next LT Pro Light"/>
          <w:color w:val="000000"/>
          <w:sz w:val="21"/>
          <w:szCs w:val="21"/>
          <w:lang w:val="en-US"/>
        </w:rPr>
        <w:t>s to</w:t>
      </w:r>
      <w:r w:rsidRPr="76EB8965">
        <w:rPr>
          <w:rStyle w:val="eop"/>
          <w:rFonts w:ascii="Avenir Next LT Pro Light" w:hAnsi="Avenir Next LT Pro Light" w:eastAsia="Avenir Next LT Pro Light" w:cs="Avenir Next LT Pro Light"/>
          <w:color w:val="000000"/>
          <w:sz w:val="21"/>
          <w:szCs w:val="21"/>
          <w:lang w:val="en-US"/>
        </w:rPr>
        <w:t xml:space="preserve"> the workplace or new educational establishment.</w:t>
      </w:r>
    </w:p>
    <w:p w:rsidRPr="00FA4221" w:rsidR="00FA4221" w:rsidP="00FA4221" w:rsidRDefault="00FA4221" w14:paraId="35231C11" w14:textId="77777777">
      <w:pPr>
        <w:rPr>
          <w:rFonts w:eastAsiaTheme="majorEastAsia"/>
        </w:rPr>
      </w:pPr>
    </w:p>
    <w:p w:rsidR="00F30915" w:rsidP="0053362B" w:rsidRDefault="00F30915" w14:paraId="3DB6BC2D" w14:textId="499CE781">
      <w:pPr>
        <w:pStyle w:val="Sub-Heading3Teal"/>
        <w:rPr>
          <w:rStyle w:val="Heading2Char"/>
          <w:lang w:val="en-GB"/>
        </w:rPr>
      </w:pPr>
      <w:r w:rsidRPr="5554E54B">
        <w:rPr>
          <w:rStyle w:val="Heading2Char"/>
          <w:lang w:val="en-GB"/>
        </w:rPr>
        <w:t>Local offer</w:t>
      </w:r>
    </w:p>
    <w:p w:rsidRPr="00B744FA" w:rsidR="00FA4221" w:rsidP="5554E54B" w:rsidRDefault="1025BDD6" w14:paraId="5CF03ADA" w14:textId="41F8B110">
      <w:pPr>
        <w:pStyle w:val="paragraph"/>
        <w:spacing w:beforeAutospacing="0" w:afterAutospacing="0"/>
        <w:rPr>
          <w:rFonts w:ascii="Avenir Next LT Pro Light" w:hAnsi="Avenir Next LT Pro Light" w:eastAsia="Avenir Next LT Pro Light" w:cs="Avenir Next LT Pro Light"/>
          <w:color w:val="000000"/>
          <w:sz w:val="21"/>
          <w:szCs w:val="21"/>
        </w:rPr>
      </w:pPr>
      <w:r w:rsidRPr="00B744FA">
        <w:rPr>
          <w:rFonts w:ascii="Avenir Next LT Pro Light" w:hAnsi="Avenir Next LT Pro Light" w:eastAsia="Avenir Next LT Pro Light" w:cs="Avenir Next LT Pro Light"/>
          <w:color w:val="000000"/>
          <w:sz w:val="21"/>
          <w:szCs w:val="21"/>
        </w:rPr>
        <w:t>LBTH Local Offer – we work closely with LBTH SEND team contributing to their local offer. Please see the link to the LBTH Local offer which is published on our website at the bottom of the policies page:</w:t>
      </w:r>
    </w:p>
    <w:p w:rsidR="00FA4221" w:rsidP="5554E54B" w:rsidRDefault="1025BDD6" w14:paraId="776920FC" w14:textId="6969BD03">
      <w:pPr>
        <w:rPr>
          <w:rFonts w:ascii="Avenir Next LT Pro Light" w:hAnsi="Avenir Next LT Pro Light" w:eastAsia="Avenir Next LT Pro Light" w:cs="Avenir Next LT Pro Light"/>
          <w:color w:val="000000"/>
          <w:sz w:val="21"/>
          <w:szCs w:val="21"/>
        </w:rPr>
      </w:pPr>
      <w:hyperlink r:id="rId11">
        <w:r w:rsidRPr="5554E54B">
          <w:rPr>
            <w:rStyle w:val="Hyperlink"/>
            <w:rFonts w:ascii="Avenir Next LT Pro Light" w:hAnsi="Avenir Next LT Pro Light" w:eastAsia="Avenir Next LT Pro Light" w:cs="Avenir Next LT Pro Light"/>
            <w:sz w:val="21"/>
            <w:szCs w:val="21"/>
          </w:rPr>
          <w:t>https://www.spwt.net/about-us/policies-and-reports</w:t>
        </w:r>
      </w:hyperlink>
    </w:p>
    <w:p w:rsidRPr="00FA4221" w:rsidR="00FA4221" w:rsidP="00FA4221" w:rsidRDefault="00FA4221" w14:paraId="68AEB8EE" w14:textId="77777777">
      <w:pPr>
        <w:rPr>
          <w:rFonts w:eastAsiaTheme="majorEastAsia"/>
        </w:rPr>
      </w:pPr>
    </w:p>
    <w:p w:rsidR="00F30915" w:rsidP="0053362B" w:rsidRDefault="004853C4" w14:paraId="6686548D" w14:textId="0CB767D7">
      <w:pPr>
        <w:pStyle w:val="Sub-Heading3Teal"/>
        <w:rPr>
          <w:rStyle w:val="Heading2Char"/>
          <w:lang w:val="en-GB"/>
        </w:rPr>
      </w:pPr>
      <w:r>
        <w:rPr>
          <w:rStyle w:val="Heading2Char"/>
          <w:lang w:val="en-GB"/>
        </w:rPr>
        <w:t>Which s</w:t>
      </w:r>
      <w:r w:rsidRPr="0053362B" w:rsidR="00F30915">
        <w:rPr>
          <w:rStyle w:val="Heading2Char"/>
          <w:lang w:val="en-GB"/>
        </w:rPr>
        <w:t xml:space="preserve">upport services </w:t>
      </w:r>
      <w:r>
        <w:rPr>
          <w:rStyle w:val="Heading2Char"/>
          <w:lang w:val="en-GB"/>
        </w:rPr>
        <w:t>were</w:t>
      </w:r>
      <w:r w:rsidRPr="0053362B" w:rsidR="00F30915">
        <w:rPr>
          <w:rStyle w:val="Heading2Char"/>
          <w:lang w:val="en-GB"/>
        </w:rPr>
        <w:t xml:space="preserve"> used to support the possible </w:t>
      </w:r>
      <w:r w:rsidRPr="0053362B" w:rsidR="0053362B">
        <w:rPr>
          <w:rStyle w:val="Heading2Char"/>
          <w:lang w:val="en-GB"/>
        </w:rPr>
        <w:t>identification</w:t>
      </w:r>
      <w:r w:rsidRPr="0053362B" w:rsidR="00F30915">
        <w:rPr>
          <w:rStyle w:val="Heading2Char"/>
          <w:lang w:val="en-GB"/>
        </w:rPr>
        <w:t xml:space="preserve"> of special </w:t>
      </w:r>
      <w:r w:rsidRPr="0053362B" w:rsidR="0053362B">
        <w:rPr>
          <w:rStyle w:val="Heading2Char"/>
          <w:lang w:val="en-GB"/>
        </w:rPr>
        <w:t>education</w:t>
      </w:r>
      <w:r w:rsidRPr="0053362B" w:rsidR="00F30915">
        <w:rPr>
          <w:rStyle w:val="Heading2Char"/>
          <w:lang w:val="en-GB"/>
        </w:rPr>
        <w:t xml:space="preserve"> needs and </w:t>
      </w:r>
      <w:r w:rsidRPr="0053362B" w:rsidR="0053362B">
        <w:rPr>
          <w:rStyle w:val="Heading2Char"/>
          <w:lang w:val="en-GB"/>
        </w:rPr>
        <w:t>disabilities</w:t>
      </w:r>
      <w:r w:rsidRPr="0053362B" w:rsidR="00F30915">
        <w:rPr>
          <w:rStyle w:val="Heading2Char"/>
          <w:lang w:val="en-GB"/>
        </w:rPr>
        <w:t xml:space="preserve"> where </w:t>
      </w:r>
      <w:r w:rsidRPr="0053362B" w:rsidR="00FA29D9">
        <w:rPr>
          <w:rStyle w:val="Heading2Char"/>
          <w:lang w:val="en-GB"/>
        </w:rPr>
        <w:t>appropriate</w:t>
      </w:r>
      <w:r>
        <w:rPr>
          <w:rStyle w:val="Heading2Char"/>
          <w:lang w:val="en-GB"/>
        </w:rPr>
        <w:t>?</w:t>
      </w:r>
    </w:p>
    <w:p w:rsidRPr="00B744FA" w:rsidR="00FA4221" w:rsidP="00FA4221" w:rsidRDefault="30D48721" w14:paraId="5ED01BDD" w14:textId="15042D87">
      <w:pPr>
        <w:rPr>
          <w:sz w:val="21"/>
          <w:szCs w:val="21"/>
        </w:rPr>
      </w:pPr>
      <w:r w:rsidRPr="00B744FA">
        <w:rPr>
          <w:sz w:val="21"/>
          <w:szCs w:val="21"/>
        </w:rPr>
        <w:t xml:space="preserve">SPW had a Speech and Language therapist </w:t>
      </w:r>
      <w:r w:rsidRPr="00B744FA" w:rsidR="1EAF5619">
        <w:rPr>
          <w:sz w:val="21"/>
          <w:szCs w:val="21"/>
        </w:rPr>
        <w:t xml:space="preserve">(SALT) </w:t>
      </w:r>
      <w:r w:rsidRPr="00B744FA">
        <w:rPr>
          <w:sz w:val="21"/>
          <w:szCs w:val="21"/>
        </w:rPr>
        <w:t xml:space="preserve">from Blossom Tree for 3 days per week. The therapist provided </w:t>
      </w:r>
      <w:r w:rsidRPr="00B744FA" w:rsidR="162773FD">
        <w:rPr>
          <w:sz w:val="21"/>
          <w:szCs w:val="21"/>
        </w:rPr>
        <w:t xml:space="preserve">1-1 assessments for students who were identified as having a barrier to learning. In </w:t>
      </w:r>
      <w:r w:rsidRPr="00B744FA" w:rsidR="4A56FD1A">
        <w:rPr>
          <w:sz w:val="21"/>
          <w:szCs w:val="21"/>
        </w:rPr>
        <w:t>addition,</w:t>
      </w:r>
      <w:r w:rsidRPr="00B744FA" w:rsidR="162773FD">
        <w:rPr>
          <w:sz w:val="21"/>
          <w:szCs w:val="21"/>
        </w:rPr>
        <w:t xml:space="preserve"> group sessions were devised and led by the SALT or a HLTA.</w:t>
      </w:r>
    </w:p>
    <w:p w:rsidRPr="00B744FA" w:rsidR="6B0C676C" w:rsidP="6B0C676C" w:rsidRDefault="6B0C676C" w14:paraId="33DD9A2C" w14:textId="07B6EB5B">
      <w:pPr>
        <w:rPr>
          <w:sz w:val="21"/>
          <w:szCs w:val="21"/>
        </w:rPr>
      </w:pPr>
    </w:p>
    <w:p w:rsidRPr="00B744FA" w:rsidR="5D870CC8" w:rsidP="6B0C676C" w:rsidRDefault="5D870CC8" w14:paraId="7A5D1626" w14:textId="1BD32B7C">
      <w:pPr>
        <w:rPr>
          <w:sz w:val="21"/>
          <w:szCs w:val="21"/>
        </w:rPr>
      </w:pPr>
      <w:r w:rsidRPr="00B744FA">
        <w:rPr>
          <w:sz w:val="21"/>
          <w:szCs w:val="21"/>
        </w:rPr>
        <w:t>Tower Hamlets Educational Psycholog</w:t>
      </w:r>
      <w:r w:rsidRPr="00B744FA" w:rsidR="7276C11D">
        <w:rPr>
          <w:sz w:val="21"/>
          <w:szCs w:val="21"/>
        </w:rPr>
        <w:t>y service was used to establish both cognitive and social and emotional barriers to learning. The advice from the Educational Psychologist (EP</w:t>
      </w:r>
      <w:r w:rsidRPr="00B744FA" w:rsidR="24964CB4">
        <w:rPr>
          <w:sz w:val="21"/>
          <w:szCs w:val="21"/>
        </w:rPr>
        <w:t>)</w:t>
      </w:r>
      <w:r w:rsidRPr="00B744FA" w:rsidR="4B57C4E9">
        <w:rPr>
          <w:sz w:val="21"/>
          <w:szCs w:val="21"/>
        </w:rPr>
        <w:t xml:space="preserve"> was used to apply for an EHCP or to provide guidance on interventions or support a student needed in school. </w:t>
      </w:r>
    </w:p>
    <w:p w:rsidRPr="0053362B" w:rsidR="00F30915" w:rsidP="0053362B" w:rsidRDefault="00F30915" w14:paraId="5A2DCE96" w14:textId="77777777">
      <w:pPr>
        <w:pStyle w:val="Sub-Heading3Teal"/>
        <w:rPr>
          <w:rStyle w:val="Heading2Char"/>
          <w:lang w:val="en-GB"/>
        </w:rPr>
      </w:pPr>
    </w:p>
    <w:p w:rsidR="0053362B" w:rsidP="0053362B" w:rsidRDefault="0053362B" w14:paraId="0FAA67F5" w14:textId="19857E75">
      <w:pPr>
        <w:pStyle w:val="Sub-Heading3Teal"/>
        <w:rPr>
          <w:rStyle w:val="Heading2Char"/>
          <w:lang w:val="en-GB"/>
        </w:rPr>
      </w:pPr>
      <w:r w:rsidRPr="76EB8965">
        <w:rPr>
          <w:rStyle w:val="Heading2Char"/>
          <w:lang w:val="en-GB"/>
        </w:rPr>
        <w:t xml:space="preserve">Listening to </w:t>
      </w:r>
      <w:r w:rsidRPr="76EB8965" w:rsidR="00FA29D9">
        <w:rPr>
          <w:rStyle w:val="Heading2Char"/>
          <w:lang w:val="en-GB"/>
        </w:rPr>
        <w:t>students</w:t>
      </w:r>
      <w:r w:rsidRPr="76EB8965">
        <w:rPr>
          <w:rStyle w:val="Heading2Char"/>
          <w:lang w:val="en-GB"/>
        </w:rPr>
        <w:t xml:space="preserve"> a</w:t>
      </w:r>
      <w:r w:rsidRPr="76EB8965" w:rsidR="00FA29D9">
        <w:rPr>
          <w:rStyle w:val="Heading2Char"/>
          <w:lang w:val="en-GB"/>
        </w:rPr>
        <w:t>n</w:t>
      </w:r>
      <w:r w:rsidRPr="76EB8965">
        <w:rPr>
          <w:rStyle w:val="Heading2Char"/>
          <w:lang w:val="en-GB"/>
        </w:rPr>
        <w:t xml:space="preserve">d parents and working with them </w:t>
      </w:r>
    </w:p>
    <w:p w:rsidRPr="00B41E38" w:rsidR="00FA4221" w:rsidP="76EB8965" w:rsidRDefault="43097B8E" w14:paraId="01A449D6" w14:textId="0715E7A5">
      <w:pPr>
        <w:rPr>
          <w:rFonts w:ascii="Avenir Next LT Pro Light" w:hAnsi="Avenir Next LT Pro Light" w:eastAsia="Avenir Next LT Pro Light" w:cs="Avenir Next LT Pro Light"/>
          <w:sz w:val="21"/>
          <w:szCs w:val="21"/>
        </w:rPr>
      </w:pPr>
      <w:r w:rsidRPr="00B41E38">
        <w:rPr>
          <w:rStyle w:val="normaltextrun"/>
          <w:rFonts w:ascii="Avenir Next LT Pro Light" w:hAnsi="Avenir Next LT Pro Light" w:eastAsia="Avenir Next LT Pro Light" w:cs="Avenir Next LT Pro Light"/>
          <w:sz w:val="21"/>
          <w:szCs w:val="21"/>
          <w:lang w:val="en-US"/>
        </w:rPr>
        <w:t xml:space="preserve">At St Paul’s Way Secondary there is a very good partnership between staff and parents. We involve and communicate with parents in a range of ways, </w:t>
      </w:r>
      <w:proofErr w:type="gramStart"/>
      <w:r w:rsidRPr="00B41E38">
        <w:rPr>
          <w:rStyle w:val="normaltextrun"/>
          <w:rFonts w:ascii="Avenir Next LT Pro Light" w:hAnsi="Avenir Next LT Pro Light" w:eastAsia="Avenir Next LT Pro Light" w:cs="Avenir Next LT Pro Light"/>
          <w:sz w:val="21"/>
          <w:szCs w:val="21"/>
          <w:lang w:val="en-US"/>
        </w:rPr>
        <w:t>including;</w:t>
      </w:r>
      <w:proofErr w:type="gramEnd"/>
      <w:r w:rsidRPr="00B41E38">
        <w:rPr>
          <w:rStyle w:val="normaltextrun"/>
          <w:rFonts w:ascii="Avenir Next LT Pro Light" w:hAnsi="Avenir Next LT Pro Light" w:eastAsia="Avenir Next LT Pro Light" w:cs="Avenir Next LT Pro Light"/>
          <w:sz w:val="21"/>
          <w:szCs w:val="21"/>
          <w:lang w:val="en-US"/>
        </w:rPr>
        <w:t> </w:t>
      </w:r>
      <w:r w:rsidRPr="00B41E38">
        <w:rPr>
          <w:rStyle w:val="eop"/>
          <w:rFonts w:ascii="Avenir Next LT Pro Light" w:hAnsi="Avenir Next LT Pro Light" w:eastAsia="Avenir Next LT Pro Light" w:cs="Avenir Next LT Pro Light"/>
          <w:sz w:val="21"/>
          <w:szCs w:val="21"/>
        </w:rPr>
        <w:t> </w:t>
      </w:r>
    </w:p>
    <w:p w:rsidRPr="00B41E38" w:rsidR="00FA4221" w:rsidP="00B41E38" w:rsidRDefault="43097B8E" w14:paraId="47AD1426" w14:textId="7E004662">
      <w:pPr>
        <w:pStyle w:val="ListParagraph"/>
        <w:numPr>
          <w:ilvl w:val="0"/>
          <w:numId w:val="2"/>
        </w:numPr>
        <w:rPr>
          <w:rFonts w:ascii="Avenir Next LT Pro Light" w:hAnsi="Avenir Next LT Pro Light" w:eastAsia="Avenir Next LT Pro Light" w:cs="Avenir Next LT Pro Light"/>
          <w:sz w:val="21"/>
          <w:szCs w:val="21"/>
        </w:rPr>
      </w:pPr>
      <w:r w:rsidRPr="00B41E38">
        <w:rPr>
          <w:rStyle w:val="normaltextrun"/>
          <w:rFonts w:ascii="Avenir Next LT Pro Light" w:hAnsi="Avenir Next LT Pro Light" w:eastAsia="Avenir Next LT Pro Light" w:cs="Avenir Next LT Pro Light"/>
          <w:sz w:val="21"/>
          <w:szCs w:val="21"/>
          <w:lang w:val="en-US"/>
        </w:rPr>
        <w:t>AEN Parent information events including Year 7 Settling in and Year 9 Pathways</w:t>
      </w:r>
      <w:r w:rsidRPr="00B41E38">
        <w:rPr>
          <w:rStyle w:val="eop"/>
          <w:rFonts w:ascii="Avenir Next LT Pro Light" w:hAnsi="Avenir Next LT Pro Light" w:eastAsia="Avenir Next LT Pro Light" w:cs="Avenir Next LT Pro Light"/>
          <w:sz w:val="21"/>
          <w:szCs w:val="21"/>
        </w:rPr>
        <w:t> </w:t>
      </w:r>
    </w:p>
    <w:p w:rsidRPr="00B41E38" w:rsidR="00FA4221" w:rsidP="00B41E38" w:rsidRDefault="43097B8E" w14:paraId="796F8471" w14:textId="20F29DF5">
      <w:pPr>
        <w:pStyle w:val="ListParagraph"/>
        <w:numPr>
          <w:ilvl w:val="0"/>
          <w:numId w:val="2"/>
        </w:numPr>
        <w:rPr>
          <w:rFonts w:ascii="Avenir Next LT Pro Light" w:hAnsi="Avenir Next LT Pro Light" w:eastAsia="Avenir Next LT Pro Light" w:cs="Avenir Next LT Pro Light"/>
          <w:sz w:val="21"/>
          <w:szCs w:val="21"/>
        </w:rPr>
      </w:pPr>
      <w:r w:rsidRPr="00B41E38">
        <w:rPr>
          <w:rStyle w:val="normaltextrun"/>
          <w:rFonts w:ascii="Avenir Next LT Pro Light" w:hAnsi="Avenir Next LT Pro Light" w:eastAsia="Avenir Next LT Pro Light" w:cs="Avenir Next LT Pro Light"/>
          <w:sz w:val="21"/>
          <w:szCs w:val="21"/>
          <w:lang w:val="en-US"/>
        </w:rPr>
        <w:t>Well attended Parent Evenings </w:t>
      </w:r>
      <w:r w:rsidRPr="00B41E38">
        <w:rPr>
          <w:rStyle w:val="eop"/>
          <w:rFonts w:ascii="Avenir Next LT Pro Light" w:hAnsi="Avenir Next LT Pro Light" w:eastAsia="Avenir Next LT Pro Light" w:cs="Avenir Next LT Pro Light"/>
          <w:sz w:val="21"/>
          <w:szCs w:val="21"/>
        </w:rPr>
        <w:t> </w:t>
      </w:r>
    </w:p>
    <w:p w:rsidRPr="00B41E38" w:rsidR="00FA4221" w:rsidP="00B41E38" w:rsidRDefault="43097B8E" w14:paraId="78CE08DE" w14:textId="4687A9C6">
      <w:pPr>
        <w:pStyle w:val="ListParagraph"/>
        <w:numPr>
          <w:ilvl w:val="0"/>
          <w:numId w:val="2"/>
        </w:numPr>
        <w:rPr>
          <w:rStyle w:val="eop"/>
          <w:rFonts w:ascii="Avenir Next LT Pro Light" w:hAnsi="Avenir Next LT Pro Light" w:eastAsia="Avenir Next LT Pro Light" w:cs="Avenir Next LT Pro Light"/>
          <w:sz w:val="21"/>
          <w:szCs w:val="21"/>
        </w:rPr>
      </w:pPr>
      <w:r w:rsidRPr="00B41E38">
        <w:rPr>
          <w:rStyle w:val="normaltextrun"/>
          <w:rFonts w:ascii="Avenir Next LT Pro Light" w:hAnsi="Avenir Next LT Pro Light" w:eastAsia="Avenir Next LT Pro Light" w:cs="Avenir Next LT Pro Light"/>
          <w:sz w:val="21"/>
          <w:szCs w:val="21"/>
          <w:lang w:val="en-US"/>
        </w:rPr>
        <w:t>Annual Review and other meetings held by the Inclusion Coordinator (INCO)</w:t>
      </w:r>
      <w:r w:rsidRPr="00B41E38">
        <w:rPr>
          <w:rStyle w:val="eop"/>
          <w:rFonts w:ascii="Avenir Next LT Pro Light" w:hAnsi="Avenir Next LT Pro Light" w:eastAsia="Avenir Next LT Pro Light" w:cs="Avenir Next LT Pro Light"/>
          <w:sz w:val="21"/>
          <w:szCs w:val="21"/>
        </w:rPr>
        <w:t> </w:t>
      </w:r>
      <w:r w:rsidRPr="00B41E38" w:rsidR="74C8412C">
        <w:rPr>
          <w:rStyle w:val="eop"/>
          <w:rFonts w:ascii="Avenir Next LT Pro Light" w:hAnsi="Avenir Next LT Pro Light" w:eastAsia="Avenir Next LT Pro Light" w:cs="Avenir Next LT Pro Light"/>
          <w:sz w:val="21"/>
          <w:szCs w:val="21"/>
        </w:rPr>
        <w:t>and wider AEN team.</w:t>
      </w:r>
    </w:p>
    <w:p w:rsidRPr="00B41E38" w:rsidR="00FA4221" w:rsidP="00B41E38" w:rsidRDefault="43097B8E" w14:paraId="37E80FB9" w14:textId="2BF34CD5">
      <w:pPr>
        <w:pStyle w:val="ListParagraph"/>
        <w:numPr>
          <w:ilvl w:val="0"/>
          <w:numId w:val="2"/>
        </w:numPr>
        <w:rPr>
          <w:rFonts w:ascii="Avenir Next LT Pro Light" w:hAnsi="Avenir Next LT Pro Light" w:eastAsia="Avenir Next LT Pro Light" w:cs="Avenir Next LT Pro Light"/>
          <w:sz w:val="21"/>
          <w:szCs w:val="21"/>
        </w:rPr>
      </w:pPr>
      <w:r w:rsidRPr="00B41E38">
        <w:rPr>
          <w:rStyle w:val="normaltextrun"/>
          <w:rFonts w:ascii="Avenir Next LT Pro Light" w:hAnsi="Avenir Next LT Pro Light" w:eastAsia="Avenir Next LT Pro Light" w:cs="Avenir Next LT Pro Light"/>
          <w:sz w:val="21"/>
          <w:szCs w:val="21"/>
          <w:lang w:val="en-US"/>
        </w:rPr>
        <w:t>Phone calls and letters home </w:t>
      </w:r>
      <w:r w:rsidRPr="00B41E38">
        <w:rPr>
          <w:rStyle w:val="eop"/>
          <w:rFonts w:ascii="Avenir Next LT Pro Light" w:hAnsi="Avenir Next LT Pro Light" w:eastAsia="Avenir Next LT Pro Light" w:cs="Avenir Next LT Pro Light"/>
          <w:sz w:val="21"/>
          <w:szCs w:val="21"/>
        </w:rPr>
        <w:t> </w:t>
      </w:r>
    </w:p>
    <w:p w:rsidRPr="00B41E38" w:rsidR="00FA4221" w:rsidP="00B41E38" w:rsidRDefault="43097B8E" w14:paraId="59420A84" w14:textId="451EF499">
      <w:pPr>
        <w:pStyle w:val="ListParagraph"/>
        <w:numPr>
          <w:ilvl w:val="0"/>
          <w:numId w:val="2"/>
        </w:numPr>
        <w:rPr>
          <w:rFonts w:ascii="Avenir Next LT Pro Light" w:hAnsi="Avenir Next LT Pro Light" w:eastAsia="Avenir Next LT Pro Light" w:cs="Avenir Next LT Pro Light"/>
          <w:sz w:val="21"/>
          <w:szCs w:val="21"/>
        </w:rPr>
      </w:pPr>
      <w:r w:rsidRPr="00B41E38">
        <w:rPr>
          <w:rStyle w:val="normaltextrun"/>
          <w:rFonts w:ascii="Avenir Next LT Pro Light" w:hAnsi="Avenir Next LT Pro Light" w:eastAsia="Avenir Next LT Pro Light" w:cs="Avenir Next LT Pro Light"/>
          <w:sz w:val="21"/>
          <w:szCs w:val="21"/>
          <w:lang w:val="en-US"/>
        </w:rPr>
        <w:t>Home visits where</w:t>
      </w:r>
      <w:r w:rsidRPr="00B41E38" w:rsidR="12768D89">
        <w:rPr>
          <w:rStyle w:val="normaltextrun"/>
          <w:rFonts w:ascii="Avenir Next LT Pro Light" w:hAnsi="Avenir Next LT Pro Light" w:eastAsia="Avenir Next LT Pro Light" w:cs="Avenir Next LT Pro Light"/>
          <w:sz w:val="21"/>
          <w:szCs w:val="21"/>
          <w:lang w:val="en-US"/>
        </w:rPr>
        <w:t xml:space="preserve"> they were</w:t>
      </w:r>
      <w:r w:rsidRPr="00B41E38">
        <w:rPr>
          <w:rStyle w:val="normaltextrun"/>
          <w:rFonts w:ascii="Avenir Next LT Pro Light" w:hAnsi="Avenir Next LT Pro Light" w:eastAsia="Avenir Next LT Pro Light" w:cs="Avenir Next LT Pro Light"/>
          <w:sz w:val="21"/>
          <w:szCs w:val="21"/>
          <w:lang w:val="en-US"/>
        </w:rPr>
        <w:t xml:space="preserve"> required.</w:t>
      </w:r>
      <w:r w:rsidRPr="00B41E38">
        <w:rPr>
          <w:rStyle w:val="eop"/>
          <w:rFonts w:ascii="Avenir Next LT Pro Light" w:hAnsi="Avenir Next LT Pro Light" w:eastAsia="Avenir Next LT Pro Light" w:cs="Avenir Next LT Pro Light"/>
          <w:sz w:val="21"/>
          <w:szCs w:val="21"/>
        </w:rPr>
        <w:t> </w:t>
      </w:r>
    </w:p>
    <w:p w:rsidRPr="00FA4221" w:rsidR="00FA4221" w:rsidP="76EB8965" w:rsidRDefault="00FA4221" w14:paraId="47DF7814" w14:textId="3C9A958B">
      <w:pPr>
        <w:rPr>
          <w:rFonts w:eastAsiaTheme="majorEastAsia"/>
        </w:rPr>
      </w:pPr>
    </w:p>
    <w:p w:rsidR="0053362B" w:rsidP="0053362B" w:rsidRDefault="0053362B" w14:paraId="406AC22D" w14:textId="577F9050">
      <w:pPr>
        <w:pStyle w:val="Sub-Heading3Teal"/>
        <w:rPr>
          <w:rStyle w:val="Heading2Char"/>
          <w:lang w:val="en-GB"/>
        </w:rPr>
      </w:pPr>
      <w:r w:rsidRPr="5554E54B">
        <w:rPr>
          <w:rStyle w:val="Heading2Char"/>
          <w:lang w:val="en-GB"/>
        </w:rPr>
        <w:t>Who can I contact if I have any questions or complaints?</w:t>
      </w:r>
    </w:p>
    <w:p w:rsidR="00FA4221" w:rsidP="5554E54B" w:rsidRDefault="2DE254AD" w14:paraId="47FFB9BF" w14:textId="055EFD67">
      <w:pPr>
        <w:rPr>
          <w:rFonts w:ascii="Avenir Next LT Pro Light" w:hAnsi="Avenir Next LT Pro Light" w:eastAsia="Avenir Next LT Pro Light" w:cs="Avenir Next LT Pro Light"/>
          <w:color w:val="000000"/>
          <w:sz w:val="21"/>
          <w:szCs w:val="21"/>
        </w:rPr>
      </w:pPr>
      <w:r w:rsidRPr="5554E54B">
        <w:rPr>
          <w:rStyle w:val="normaltextrun"/>
          <w:rFonts w:ascii="Avenir Next LT Pro Light" w:hAnsi="Avenir Next LT Pro Light" w:eastAsia="Avenir Next LT Pro Light" w:cs="Avenir Next LT Pro Light"/>
          <w:color w:val="000000"/>
          <w:sz w:val="21"/>
          <w:szCs w:val="21"/>
          <w:lang w:val="en-US"/>
        </w:rPr>
        <w:t>In the first instance please arrange a meeting with Emma McCay (Inclusion Coordinator - INCO).  </w:t>
      </w:r>
    </w:p>
    <w:p w:rsidR="00FA4221" w:rsidP="00B744FA" w:rsidRDefault="2DE254AD" w14:paraId="0B65B612" w14:textId="50D7C662">
      <w:pPr>
        <w:jc w:val="left"/>
        <w:rPr>
          <w:rFonts w:ascii="Avenir Next LT Pro Light" w:hAnsi="Avenir Next LT Pro Light" w:eastAsia="Avenir Next LT Pro Light" w:cs="Avenir Next LT Pro Light"/>
          <w:color w:val="000000"/>
          <w:sz w:val="21"/>
          <w:szCs w:val="21"/>
        </w:rPr>
      </w:pPr>
      <w:r w:rsidRPr="5554E54B">
        <w:rPr>
          <w:rStyle w:val="normaltextrun"/>
          <w:rFonts w:ascii="Avenir Next LT Pro Light" w:hAnsi="Avenir Next LT Pro Light" w:eastAsia="Avenir Next LT Pro Light" w:cs="Avenir Next LT Pro Light"/>
          <w:color w:val="000000"/>
          <w:sz w:val="21"/>
          <w:szCs w:val="21"/>
          <w:lang w:val="en-US"/>
        </w:rPr>
        <w:lastRenderedPageBreak/>
        <w:t xml:space="preserve">Our complaints policy can be found in the policies section of our website: </w:t>
      </w:r>
      <w:hyperlink r:id="rId12">
        <w:r w:rsidRPr="5554E54B">
          <w:rPr>
            <w:rStyle w:val="Hyperlink"/>
            <w:rFonts w:ascii="Avenir Next LT Pro Light" w:hAnsi="Avenir Next LT Pro Light" w:eastAsia="Avenir Next LT Pro Light" w:cs="Avenir Next LT Pro Light"/>
            <w:sz w:val="21"/>
            <w:szCs w:val="21"/>
            <w:lang w:val="en-US"/>
          </w:rPr>
          <w:t>https://spwt.net/policies/</w:t>
        </w:r>
      </w:hyperlink>
      <w:r w:rsidRPr="5554E54B">
        <w:rPr>
          <w:rStyle w:val="normaltextrun"/>
          <w:rFonts w:ascii="Avenir Next LT Pro Light" w:hAnsi="Avenir Next LT Pro Light" w:eastAsia="Avenir Next LT Pro Light" w:cs="Avenir Next LT Pro Light"/>
          <w:color w:val="000000"/>
          <w:sz w:val="21"/>
          <w:szCs w:val="21"/>
          <w:lang w:val="en-US"/>
        </w:rPr>
        <w:t xml:space="preserve">  </w:t>
      </w:r>
    </w:p>
    <w:p w:rsidR="00FA4221" w:rsidP="5554E54B" w:rsidRDefault="00FA4221" w14:paraId="16E73188" w14:textId="13013E7A">
      <w:pPr>
        <w:rPr>
          <w:rFonts w:ascii="Avenir Next LT Pro Light" w:hAnsi="Avenir Next LT Pro Light" w:eastAsia="Avenir Next LT Pro Light" w:cs="Avenir Next LT Pro Light"/>
          <w:color w:val="000000"/>
          <w:sz w:val="21"/>
          <w:szCs w:val="21"/>
        </w:rPr>
      </w:pPr>
    </w:p>
    <w:p w:rsidR="00FA4221" w:rsidP="5554E54B" w:rsidRDefault="2DE254AD" w14:paraId="1715887E" w14:textId="01B6B3F7">
      <w:pPr>
        <w:rPr>
          <w:rFonts w:ascii="Avenir Next LT Pro Light" w:hAnsi="Avenir Next LT Pro Light" w:eastAsia="Avenir Next LT Pro Light" w:cs="Avenir Next LT Pro Light"/>
          <w:color w:val="000000"/>
          <w:sz w:val="21"/>
          <w:szCs w:val="21"/>
        </w:rPr>
      </w:pPr>
      <w:r w:rsidRPr="5554E54B">
        <w:rPr>
          <w:rStyle w:val="normaltextrun"/>
          <w:rFonts w:ascii="Avenir Next LT Pro Light" w:hAnsi="Avenir Next LT Pro Light" w:eastAsia="Avenir Next LT Pro Light" w:cs="Avenir Next LT Pro Light"/>
          <w:color w:val="000000"/>
          <w:sz w:val="21"/>
          <w:szCs w:val="21"/>
          <w:lang w:val="en-US"/>
        </w:rPr>
        <w:t xml:space="preserve">If you do have any queries, please do not hesitate to contact the school office through </w:t>
      </w:r>
      <w:hyperlink r:id="rId13">
        <w:r w:rsidRPr="5554E54B">
          <w:rPr>
            <w:rStyle w:val="Hyperlink"/>
            <w:rFonts w:ascii="Avenir Next LT Pro Light" w:hAnsi="Avenir Next LT Pro Light" w:eastAsia="Avenir Next LT Pro Light" w:cs="Avenir Next LT Pro Light"/>
            <w:sz w:val="21"/>
            <w:szCs w:val="21"/>
            <w:lang w:val="en-US"/>
          </w:rPr>
          <w:t>admin@spwt.net</w:t>
        </w:r>
      </w:hyperlink>
      <w:r w:rsidRPr="5554E54B">
        <w:rPr>
          <w:rStyle w:val="normaltextrun"/>
          <w:rFonts w:ascii="Avenir Next LT Pro Light" w:hAnsi="Avenir Next LT Pro Light" w:eastAsia="Avenir Next LT Pro Light" w:cs="Avenir Next LT Pro Light"/>
          <w:color w:val="000000"/>
          <w:sz w:val="21"/>
          <w:szCs w:val="21"/>
          <w:lang w:val="en-US"/>
        </w:rPr>
        <w:t xml:space="preserve">  and ask for one of the following members of staff:  </w:t>
      </w:r>
    </w:p>
    <w:p w:rsidR="00FA4221" w:rsidP="5554E54B" w:rsidRDefault="00FA4221" w14:paraId="038F5A07" w14:textId="71AA32D8">
      <w:pPr>
        <w:rPr>
          <w:rFonts w:ascii="Avenir Next LT Pro Light" w:hAnsi="Avenir Next LT Pro Light" w:eastAsia="Avenir Next LT Pro Light" w:cs="Avenir Next LT Pro Light"/>
          <w:color w:val="000000"/>
          <w:sz w:val="21"/>
          <w:szCs w:val="21"/>
        </w:rPr>
      </w:pPr>
    </w:p>
    <w:p w:rsidR="00FA4221" w:rsidP="05E23F22" w:rsidRDefault="2DE254AD" w14:paraId="27DA9F35" w14:textId="2EFBC78D">
      <w:pPr>
        <w:rPr>
          <w:rFonts w:ascii="Avenir Next LT Pro Light" w:hAnsi="Avenir Next LT Pro Light" w:eastAsia="Avenir Next LT Pro Light" w:cs="Avenir Next LT Pro Light"/>
          <w:color w:val="000000"/>
          <w:sz w:val="21"/>
          <w:szCs w:val="21"/>
        </w:rPr>
      </w:pPr>
      <w:r w:rsidRPr="21DFCEC5" w:rsidR="2DE254AD">
        <w:rPr>
          <w:rStyle w:val="normaltextrun"/>
          <w:rFonts w:ascii="Avenir Next LT Pro Light" w:hAnsi="Avenir Next LT Pro Light" w:eastAsia="Avenir Next LT Pro Light" w:cs="Avenir Next LT Pro Light"/>
          <w:color w:val="000000"/>
          <w:sz w:val="21"/>
          <w:szCs w:val="21"/>
          <w:lang w:val="en-US"/>
        </w:rPr>
        <w:t>Emma McCay (INCO</w:t>
      </w:r>
      <w:r w:rsidRPr="21DFCEC5" w:rsidR="65ADC4C2">
        <w:rPr>
          <w:rStyle w:val="normaltextrun"/>
          <w:rFonts w:ascii="Avenir Next LT Pro Light" w:hAnsi="Avenir Next LT Pro Light" w:eastAsia="Avenir Next LT Pro Light" w:cs="Avenir Next LT Pro Light"/>
          <w:color w:val="000000"/>
          <w:sz w:val="21"/>
          <w:szCs w:val="21"/>
          <w:lang w:val="en-US"/>
        </w:rPr>
        <w:t xml:space="preserve"> / SENDCo</w:t>
      </w:r>
      <w:r w:rsidRPr="21DFCEC5" w:rsidR="2DE254AD">
        <w:rPr>
          <w:rStyle w:val="normaltextrun"/>
          <w:rFonts w:ascii="Avenir Next LT Pro Light" w:hAnsi="Avenir Next LT Pro Light" w:eastAsia="Avenir Next LT Pro Light" w:cs="Avenir Next LT Pro Light"/>
          <w:color w:val="000000"/>
          <w:sz w:val="21"/>
          <w:szCs w:val="21"/>
          <w:lang w:val="en-US"/>
        </w:rPr>
        <w:t>) </w:t>
      </w:r>
    </w:p>
    <w:p w:rsidR="00FA4221" w:rsidP="21DFCEC5" w:rsidRDefault="2DE254AD" w14:paraId="4A87EFF0" w14:textId="1877BB31">
      <w:pPr>
        <w:pStyle w:val="Normal"/>
        <w:suppressLineNumbers w:val="0"/>
        <w:bidi w:val="0"/>
        <w:spacing w:before="0" w:beforeAutospacing="off" w:after="0" w:afterAutospacing="off" w:line="276" w:lineRule="auto"/>
        <w:ind w:left="0" w:right="0"/>
        <w:jc w:val="both"/>
        <w:rPr>
          <w:rFonts w:ascii="Avenir Next LT Pro Light" w:hAnsi="Avenir Next LT Pro Light" w:eastAsia="Avenir Next LT Pro Light" w:cs="Avenir Next LT Pro Light"/>
          <w:color w:val="000000"/>
          <w:sz w:val="21"/>
          <w:szCs w:val="21"/>
        </w:rPr>
      </w:pPr>
      <w:r w:rsidRPr="21DFCEC5" w:rsidR="60F9DC91">
        <w:rPr>
          <w:rStyle w:val="normaltextrun"/>
          <w:rFonts w:ascii="Avenir Next LT Pro Light" w:hAnsi="Avenir Next LT Pro Light" w:eastAsia="Avenir Next LT Pro Light" w:cs="Avenir Next LT Pro Light"/>
          <w:color w:val="000000"/>
          <w:sz w:val="21"/>
          <w:szCs w:val="21"/>
          <w:lang w:val="en-US"/>
        </w:rPr>
        <w:t>Madeleine Fisher</w:t>
      </w:r>
      <w:r w:rsidRPr="21DFCEC5" w:rsidR="2DE254AD">
        <w:rPr>
          <w:rStyle w:val="normaltextrun"/>
          <w:rFonts w:ascii="Avenir Next LT Pro Light" w:hAnsi="Avenir Next LT Pro Light" w:eastAsia="Avenir Next LT Pro Light" w:cs="Avenir Next LT Pro Light"/>
          <w:color w:val="000000"/>
          <w:sz w:val="21"/>
          <w:szCs w:val="21"/>
          <w:lang w:val="en-US"/>
        </w:rPr>
        <w:t xml:space="preserve"> (</w:t>
      </w:r>
      <w:r w:rsidRPr="21DFCEC5" w:rsidR="6BC47A98">
        <w:rPr>
          <w:rStyle w:val="normaltextrun"/>
          <w:rFonts w:ascii="Avenir Next LT Pro Light" w:hAnsi="Avenir Next LT Pro Light" w:eastAsia="Avenir Next LT Pro Light" w:cs="Avenir Next LT Pro Light"/>
          <w:color w:val="000000"/>
          <w:sz w:val="21"/>
          <w:szCs w:val="21"/>
          <w:lang w:val="en-US"/>
        </w:rPr>
        <w:t>Assistant headteacher inclusion</w:t>
      </w:r>
      <w:r w:rsidRPr="21DFCEC5" w:rsidR="2DE254AD">
        <w:rPr>
          <w:rStyle w:val="normaltextrun"/>
          <w:rFonts w:ascii="Avenir Next LT Pro Light" w:hAnsi="Avenir Next LT Pro Light" w:eastAsia="Avenir Next LT Pro Light" w:cs="Avenir Next LT Pro Light"/>
          <w:color w:val="000000"/>
          <w:sz w:val="21"/>
          <w:szCs w:val="21"/>
          <w:lang w:val="en-US"/>
        </w:rPr>
        <w:t>)  </w:t>
      </w:r>
    </w:p>
    <w:p w:rsidRPr="00FA4221" w:rsidR="00FA4221" w:rsidP="00FA4221" w:rsidRDefault="00FA4221" w14:paraId="6C9CC811" w14:textId="77777777">
      <w:pPr>
        <w:rPr>
          <w:rFonts w:eastAsiaTheme="majorEastAsia"/>
        </w:rPr>
      </w:pPr>
    </w:p>
    <w:p w:rsidRPr="0053362B" w:rsidR="0053362B" w:rsidP="0053362B" w:rsidRDefault="0053362B" w14:paraId="05B3C9BA" w14:textId="74E03665">
      <w:pPr>
        <w:pStyle w:val="Sub-Heading3Teal"/>
        <w:rPr>
          <w:rStyle w:val="Heading2Char"/>
          <w:lang w:val="en-GB"/>
        </w:rPr>
      </w:pPr>
      <w:r w:rsidRPr="76EB8965">
        <w:rPr>
          <w:rStyle w:val="Heading2Char"/>
          <w:lang w:val="en-GB"/>
        </w:rPr>
        <w:t xml:space="preserve">What other policies are useful to </w:t>
      </w:r>
      <w:r w:rsidRPr="76EB8965" w:rsidR="00FA29D9">
        <w:rPr>
          <w:rStyle w:val="Heading2Char"/>
          <w:lang w:val="en-GB"/>
        </w:rPr>
        <w:t>read</w:t>
      </w:r>
      <w:r w:rsidRPr="76EB8965" w:rsidR="3D799FF4">
        <w:rPr>
          <w:rStyle w:val="Heading2Char"/>
          <w:lang w:val="en-GB"/>
        </w:rPr>
        <w:t>?</w:t>
      </w:r>
    </w:p>
    <w:p w:rsidR="3D799FF4" w:rsidP="76EB8965" w:rsidRDefault="3D799FF4" w14:paraId="57387057" w14:textId="09D8B8D6">
      <w:pPr>
        <w:rPr>
          <w:rFonts w:eastAsia="Avenir Next LT Pro" w:cs="Avenir Next LT Pro"/>
          <w:szCs w:val="20"/>
        </w:rPr>
      </w:pPr>
      <w:r w:rsidRPr="76EB8965">
        <w:rPr>
          <w:rStyle w:val="normaltextrun"/>
          <w:rFonts w:ascii="Avenir Next LT Pro Light" w:hAnsi="Avenir Next LT Pro Light" w:eastAsia="Avenir Next LT Pro Light" w:cs="Avenir Next LT Pro Light"/>
          <w:color w:val="000000"/>
          <w:sz w:val="21"/>
          <w:szCs w:val="21"/>
          <w:lang w:val="en-US"/>
        </w:rPr>
        <w:t>St Paul’s Way Secondar</w:t>
      </w:r>
      <w:r w:rsidRPr="76EB8965" w:rsidR="20B1F55B">
        <w:rPr>
          <w:rStyle w:val="normaltextrun"/>
          <w:rFonts w:ascii="Avenir Next LT Pro Light" w:hAnsi="Avenir Next LT Pro Light" w:eastAsia="Avenir Next LT Pro Light" w:cs="Avenir Next LT Pro Light"/>
          <w:color w:val="000000"/>
          <w:sz w:val="21"/>
          <w:szCs w:val="21"/>
          <w:lang w:val="en-US"/>
        </w:rPr>
        <w:t>y</w:t>
      </w:r>
      <w:r w:rsidRPr="76EB8965">
        <w:rPr>
          <w:rStyle w:val="normaltextrun"/>
          <w:rFonts w:ascii="Avenir Next LT Pro Light" w:hAnsi="Avenir Next LT Pro Light" w:eastAsia="Avenir Next LT Pro Light" w:cs="Avenir Next LT Pro Light"/>
          <w:color w:val="000000"/>
          <w:sz w:val="21"/>
          <w:szCs w:val="21"/>
          <w:lang w:val="en-US"/>
        </w:rPr>
        <w:t xml:space="preserve"> school’s ‘Additional Educational Needs’ policy can be found at </w:t>
      </w:r>
      <w:r w:rsidRPr="76EB8965" w:rsidR="3C3CCAD3">
        <w:rPr>
          <w:rStyle w:val="normaltextrun"/>
          <w:rFonts w:ascii="Avenir Next LT Pro Light" w:hAnsi="Avenir Next LT Pro Light" w:eastAsia="Avenir Next LT Pro Light" w:cs="Avenir Next LT Pro Light"/>
          <w:color w:val="000000"/>
          <w:sz w:val="21"/>
          <w:szCs w:val="21"/>
          <w:lang w:val="en-US"/>
        </w:rPr>
        <w:t>the school</w:t>
      </w:r>
      <w:r w:rsidRPr="76EB8965">
        <w:rPr>
          <w:rStyle w:val="normaltextrun"/>
          <w:rFonts w:ascii="Avenir Next LT Pro Light" w:hAnsi="Avenir Next LT Pro Light" w:eastAsia="Avenir Next LT Pro Light" w:cs="Avenir Next LT Pro Light"/>
          <w:color w:val="000000"/>
          <w:sz w:val="21"/>
          <w:szCs w:val="21"/>
          <w:lang w:val="en-US"/>
        </w:rPr>
        <w:t xml:space="preserve"> web address: </w:t>
      </w:r>
      <w:hyperlink r:id="rId14">
        <w:r w:rsidRPr="76EB8965">
          <w:rPr>
            <w:rStyle w:val="Hyperlink"/>
            <w:rFonts w:ascii="Avenir Next LT Pro Light" w:hAnsi="Avenir Next LT Pro Light" w:eastAsia="Avenir Next LT Pro Light" w:cs="Avenir Next LT Pro Light"/>
            <w:sz w:val="21"/>
            <w:szCs w:val="21"/>
            <w:lang w:val="en-US"/>
          </w:rPr>
          <w:t>https://www.spwt.net/about-us/policies-and-reports</w:t>
        </w:r>
      </w:hyperlink>
      <w:r w:rsidRPr="76EB8965">
        <w:rPr>
          <w:rFonts w:ascii="Avenir Next LT Pro Light" w:hAnsi="Avenir Next LT Pro Light" w:eastAsia="Avenir Next LT Pro Light" w:cs="Avenir Next LT Pro Light"/>
          <w:color w:val="000000"/>
          <w:sz w:val="21"/>
          <w:szCs w:val="21"/>
          <w:lang w:val="en-US"/>
        </w:rPr>
        <w:t xml:space="preserve"> along with a link to the Tower Hamlets Local Offer.</w:t>
      </w:r>
    </w:p>
    <w:p w:rsidRPr="0053362B" w:rsidR="0053362B" w:rsidP="0053362B" w:rsidRDefault="0053362B" w14:paraId="43DB95EB" w14:textId="09B65F7B">
      <w:pPr>
        <w:pStyle w:val="Sub-Heading3Teal"/>
        <w:rPr>
          <w:rStyle w:val="Heading2Char"/>
          <w:lang w:val="en-GB"/>
        </w:rPr>
      </w:pPr>
    </w:p>
    <w:p w:rsidR="005962E1" w:rsidP="2C096735" w:rsidRDefault="0053362B" w14:paraId="63752318" w14:textId="0E004133">
      <w:pPr>
        <w:pStyle w:val="Sub-Heading3Teal"/>
        <w:rPr>
          <w:rStyle w:val="Heading2Char"/>
          <w:lang w:val="en-GB"/>
        </w:rPr>
      </w:pPr>
      <w:r w:rsidRPr="05E23F22">
        <w:rPr>
          <w:rStyle w:val="Heading2Char"/>
          <w:lang w:val="en-GB"/>
        </w:rPr>
        <w:t xml:space="preserve">Please contact the SENDCo for more information </w:t>
      </w:r>
    </w:p>
    <w:p w:rsidR="004853C4" w:rsidP="00DD304A" w:rsidRDefault="004853C4" w14:paraId="2569CA52" w14:textId="77777777"/>
    <w:tbl>
      <w:tblPr>
        <w:tblStyle w:val="TableGrid1"/>
        <w:tblW w:w="9231" w:type="dxa"/>
        <w:jc w:val="center"/>
        <w:tblLook w:val="04A0" w:firstRow="1" w:lastRow="0" w:firstColumn="1" w:lastColumn="0" w:noHBand="0" w:noVBand="1"/>
      </w:tblPr>
      <w:tblGrid>
        <w:gridCol w:w="2747"/>
        <w:gridCol w:w="6484"/>
      </w:tblGrid>
      <w:tr w:rsidRPr="006334A1" w:rsidR="00F71D92" w:rsidTr="21DFCEC5" w14:paraId="220A1429" w14:textId="77777777">
        <w:trPr>
          <w:trHeight w:val="568"/>
          <w:jc w:val="center"/>
        </w:trPr>
        <w:tc>
          <w:tcPr>
            <w:tcW w:w="2747" w:type="dxa"/>
            <w:tcMar/>
            <w:vAlign w:val="center"/>
          </w:tcPr>
          <w:p w:rsidRPr="006334A1" w:rsidR="00F71D92" w:rsidP="00F71D92" w:rsidRDefault="00F71D92" w14:paraId="45C476F2" w14:textId="77777777">
            <w:pPr>
              <w:pStyle w:val="TableHeadings"/>
              <w:spacing w:line="240" w:lineRule="auto"/>
            </w:pPr>
            <w:r w:rsidRPr="006334A1">
              <w:t>Review &amp; Update By:</w:t>
            </w:r>
          </w:p>
        </w:tc>
        <w:tc>
          <w:tcPr>
            <w:tcW w:w="6484" w:type="dxa"/>
            <w:tcMar/>
            <w:vAlign w:val="center"/>
          </w:tcPr>
          <w:p w:rsidRPr="00C95867" w:rsidR="00F71D92" w:rsidP="6B0C676C" w:rsidRDefault="14A91F8A" w14:paraId="1D13F77C" w14:textId="19E9F8D0">
            <w:pPr>
              <w:pStyle w:val="TableContents"/>
              <w:spacing w:line="240" w:lineRule="auto"/>
              <w:jc w:val="left"/>
            </w:pPr>
            <w:r w:rsidRPr="21DFCEC5" w:rsidR="5B88D889">
              <w:rPr>
                <w:rFonts w:eastAsia="Times New Roman" w:cs="" w:cstheme="minorBidi"/>
                <w:sz w:val="20"/>
                <w:szCs w:val="20"/>
                <w:lang w:val="en-GB"/>
              </w:rPr>
              <w:t>Emma McCay</w:t>
            </w:r>
          </w:p>
        </w:tc>
      </w:tr>
      <w:tr w:rsidRPr="006334A1" w:rsidR="00F71D92" w:rsidTr="21DFCEC5" w14:paraId="7757FF00" w14:textId="77777777">
        <w:trPr>
          <w:trHeight w:val="568"/>
          <w:jc w:val="center"/>
        </w:trPr>
        <w:tc>
          <w:tcPr>
            <w:tcW w:w="2747" w:type="dxa"/>
            <w:tcMar/>
            <w:vAlign w:val="center"/>
          </w:tcPr>
          <w:p w:rsidRPr="006334A1" w:rsidR="00F71D92" w:rsidP="00F71D92" w:rsidRDefault="00F71D92" w14:paraId="13147D92" w14:textId="77777777">
            <w:pPr>
              <w:pStyle w:val="TableHeadings"/>
              <w:spacing w:line="240" w:lineRule="auto"/>
            </w:pPr>
            <w:r w:rsidRPr="006334A1">
              <w:t>Date Approved:</w:t>
            </w:r>
          </w:p>
        </w:tc>
        <w:tc>
          <w:tcPr>
            <w:tcW w:w="6484" w:type="dxa"/>
            <w:tcMar/>
            <w:vAlign w:val="center"/>
          </w:tcPr>
          <w:p w:rsidRPr="00C95867" w:rsidR="00F71D92" w:rsidP="56FD66F5" w:rsidRDefault="00C95867" w14:paraId="1421FF9E" w14:textId="58875ED2">
            <w:pPr>
              <w:pStyle w:val="TableContents"/>
              <w:spacing w:line="240" w:lineRule="auto"/>
              <w:jc w:val="left"/>
            </w:pPr>
            <w:r w:rsidRPr="21DFCEC5" w:rsidR="757C86F5">
              <w:rPr>
                <w:rFonts w:eastAsia="Times New Roman" w:cs="" w:cstheme="minorBidi"/>
                <w:sz w:val="20"/>
                <w:szCs w:val="20"/>
                <w:lang w:val="en-GB"/>
              </w:rPr>
              <w:t>October 2026</w:t>
            </w:r>
          </w:p>
        </w:tc>
      </w:tr>
      <w:tr w:rsidRPr="006334A1" w:rsidR="00F71D92" w:rsidTr="21DFCEC5" w14:paraId="492ED1AA" w14:textId="77777777">
        <w:trPr>
          <w:trHeight w:val="568"/>
          <w:jc w:val="center"/>
        </w:trPr>
        <w:tc>
          <w:tcPr>
            <w:tcW w:w="2747" w:type="dxa"/>
            <w:tcMar/>
            <w:vAlign w:val="center"/>
          </w:tcPr>
          <w:p w:rsidRPr="006334A1" w:rsidR="00F71D92" w:rsidP="00F71D92" w:rsidRDefault="00F71D92" w14:paraId="05DEA275" w14:textId="77777777">
            <w:pPr>
              <w:pStyle w:val="TableHeadings"/>
              <w:spacing w:line="240" w:lineRule="auto"/>
            </w:pPr>
            <w:r w:rsidRPr="006334A1">
              <w:t>Date of Publication:</w:t>
            </w:r>
          </w:p>
        </w:tc>
        <w:tc>
          <w:tcPr>
            <w:tcW w:w="6484" w:type="dxa"/>
            <w:tcMar/>
            <w:vAlign w:val="center"/>
          </w:tcPr>
          <w:p w:rsidRPr="00C95867" w:rsidR="00F71D92" w:rsidP="56FD66F5" w:rsidRDefault="00C95867" w14:paraId="490B14EE" w14:textId="45657501">
            <w:pPr>
              <w:pStyle w:val="TableContents"/>
              <w:spacing w:line="240" w:lineRule="auto"/>
              <w:jc w:val="left"/>
              <w:rPr>
                <w:rFonts w:eastAsia="Times New Roman" w:cs="" w:cstheme="minorBidi"/>
                <w:sz w:val="20"/>
                <w:szCs w:val="20"/>
                <w:lang w:val="en-GB"/>
              </w:rPr>
            </w:pPr>
            <w:r w:rsidRPr="21DFCEC5" w:rsidR="371D1B29">
              <w:rPr>
                <w:rFonts w:eastAsia="Times New Roman" w:cs="" w:cstheme="minorBidi"/>
                <w:sz w:val="20"/>
                <w:szCs w:val="20"/>
                <w:lang w:val="en-GB"/>
              </w:rPr>
              <w:t xml:space="preserve">October </w:t>
            </w:r>
            <w:r w:rsidRPr="21DFCEC5" w:rsidR="66D780B8">
              <w:rPr>
                <w:rFonts w:eastAsia="Times New Roman" w:cs="" w:cstheme="minorBidi"/>
                <w:sz w:val="20"/>
                <w:szCs w:val="20"/>
                <w:lang w:val="en-GB"/>
              </w:rPr>
              <w:t>202</w:t>
            </w:r>
            <w:r w:rsidRPr="21DFCEC5" w:rsidR="75F1F936">
              <w:rPr>
                <w:rFonts w:eastAsia="Times New Roman" w:cs="" w:cstheme="minorBidi"/>
                <w:sz w:val="20"/>
                <w:szCs w:val="20"/>
                <w:lang w:val="en-GB"/>
              </w:rPr>
              <w:t>6</w:t>
            </w:r>
          </w:p>
        </w:tc>
      </w:tr>
      <w:tr w:rsidRPr="006334A1" w:rsidR="00F71D92" w:rsidTr="21DFCEC5" w14:paraId="204D7674" w14:textId="77777777">
        <w:trPr>
          <w:trHeight w:val="568"/>
          <w:jc w:val="center"/>
        </w:trPr>
        <w:tc>
          <w:tcPr>
            <w:tcW w:w="2747" w:type="dxa"/>
            <w:tcMar/>
            <w:vAlign w:val="center"/>
          </w:tcPr>
          <w:p w:rsidRPr="006334A1" w:rsidR="00F71D92" w:rsidP="00F71D92" w:rsidRDefault="00F71D92" w14:paraId="242E537B" w14:textId="77777777">
            <w:pPr>
              <w:pStyle w:val="TableHeadings"/>
              <w:spacing w:line="240" w:lineRule="auto"/>
            </w:pPr>
            <w:r w:rsidRPr="006334A1">
              <w:t>Date of Next Review:</w:t>
            </w:r>
          </w:p>
        </w:tc>
        <w:tc>
          <w:tcPr>
            <w:tcW w:w="6484" w:type="dxa"/>
            <w:tcMar/>
            <w:vAlign w:val="center"/>
          </w:tcPr>
          <w:p w:rsidRPr="00C95867" w:rsidR="00F71D92" w:rsidP="56FD66F5" w:rsidRDefault="00C95867" w14:paraId="20455EAA" w14:textId="1F2B6A49">
            <w:pPr>
              <w:pStyle w:val="TableContents"/>
              <w:suppressLineNumbers w:val="0"/>
              <w:bidi w:val="0"/>
              <w:spacing w:before="0" w:beforeAutospacing="off" w:after="0" w:afterAutospacing="off" w:line="240" w:lineRule="auto"/>
              <w:ind w:left="0" w:right="0"/>
              <w:jc w:val="left"/>
            </w:pPr>
            <w:r w:rsidRPr="21DFCEC5" w:rsidR="043CAA82">
              <w:rPr>
                <w:rFonts w:eastAsia="Times New Roman" w:cs="" w:cstheme="minorBidi"/>
                <w:sz w:val="20"/>
                <w:szCs w:val="20"/>
                <w:lang w:val="en-GB"/>
              </w:rPr>
              <w:t>October 2027</w:t>
            </w:r>
          </w:p>
        </w:tc>
      </w:tr>
    </w:tbl>
    <w:p w:rsidR="0076578C" w:rsidP="00DD304A" w:rsidRDefault="0076578C" w14:paraId="0DB0214B" w14:textId="77777777"/>
    <w:p w:rsidRPr="00833411" w:rsidR="00DD304A" w:rsidP="00DD304A" w:rsidRDefault="00DD304A" w14:paraId="3232B83D" w14:textId="77777777"/>
    <w:sectPr w:rsidRPr="00833411" w:rsidR="00DD304A" w:rsidSect="00A22452">
      <w:headerReference w:type="default" r:id="rId15"/>
      <w:footerReference w:type="even" r:id="rId16"/>
      <w:footerReference w:type="default" r:id="rId17"/>
      <w:headerReference w:type="first" r:id="rId18"/>
      <w:type w:val="continuous"/>
      <w:pgSz w:w="11906" w:h="16838" w:orient="portrait"/>
      <w:pgMar w:top="1440" w:right="1440" w:bottom="1440" w:left="1440" w:header="5" w:footer="708" w:gutter="0"/>
      <w:cols w:space="708"/>
      <w:titlePg/>
      <w:docGrid w:linePitch="360"/>
      <w:footerReference w:type="first" r:id="R5905f9c99b804af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80F23" w:rsidP="00E36CC6" w:rsidRDefault="00080F23" w14:paraId="139519F7" w14:textId="77777777">
      <w:r>
        <w:separator/>
      </w:r>
    </w:p>
  </w:endnote>
  <w:endnote w:type="continuationSeparator" w:id="0">
    <w:p w:rsidR="00080F23" w:rsidP="00E36CC6" w:rsidRDefault="00080F23" w14:paraId="7B7CF4C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venir Next LT Pro Light">
    <w:charset w:val="00"/>
    <w:family w:val="swiss"/>
    <w:pitch w:val="variable"/>
    <w:sig w:usb0="A00000EF" w:usb1="5000204B"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venir Next LT Pro">
    <w:charset w:val="00"/>
    <w:family w:val="swiss"/>
    <w:pitch w:val="variable"/>
    <w:sig w:usb0="800000EF" w:usb1="5000204A" w:usb2="00000000" w:usb3="00000000" w:csb0="00000093" w:csb1="00000000"/>
  </w:font>
  <w:font w:name="Avenir Next LT Pro Demi">
    <w:charset w:val="00"/>
    <w:family w:val="swiss"/>
    <w:pitch w:val="variable"/>
    <w:sig w:usb0="800000EF" w:usb1="5000204A" w:usb2="00000000" w:usb3="00000000" w:csb0="00000093" w:csb1="00000000"/>
  </w:font>
  <w:font w:name="Calibri">
    <w:panose1 w:val="020F0502020204030204"/>
    <w:charset w:val="00"/>
    <w:family w:val="swiss"/>
    <w:pitch w:val="variable"/>
    <w:sig w:usb0="E4002EFF" w:usb1="C200247B" w:usb2="00000009" w:usb3="00000000" w:csb0="000001FF" w:csb1="00000000"/>
  </w:font>
  <w:font w:name="Avenir Medium">
    <w:altName w:val="Calibri"/>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48486096"/>
      <w:docPartObj>
        <w:docPartGallery w:val="Page Numbers (Bottom of Page)"/>
        <w:docPartUnique/>
      </w:docPartObj>
    </w:sdtPr>
    <w:sdtEndPr>
      <w:rPr>
        <w:rStyle w:val="PageNumber"/>
      </w:rPr>
    </w:sdtEndPr>
    <w:sdtContent>
      <w:p w:rsidR="004151CB" w:rsidP="00EC5B9D" w:rsidRDefault="004151CB" w14:paraId="1BD7100A" w14:textId="22006699">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4151CB" w:rsidP="004151CB" w:rsidRDefault="004151CB" w14:paraId="1152BE8A"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565418" w:rsidR="004151CB" w:rsidP="00565418" w:rsidRDefault="00812FF3" w14:paraId="5EE74652" w14:textId="5A8D047C">
    <w:pPr>
      <w:pStyle w:val="Footer"/>
      <w:tabs>
        <w:tab w:val="clear" w:pos="9026"/>
        <w:tab w:val="right" w:pos="9498"/>
      </w:tabs>
      <w:ind w:right="-613" w:hanging="709"/>
    </w:pPr>
    <w:r w:rsidRPr="21DFCEC5" w:rsidR="21DFCEC5">
      <w:rPr>
        <w:rFonts w:ascii="Avenir Medium" w:hAnsi="Avenir Medium"/>
        <w:color w:val="7E0A51"/>
        <w:sz w:val="22"/>
        <w:szCs w:val="22"/>
      </w:rPr>
      <w:t>SEN Information Report</w:t>
    </w:r>
    <w:r w:rsidRPr="21DFCEC5" w:rsidR="21DFCEC5">
      <w:rPr>
        <w:rFonts w:ascii="Avenir Medium" w:hAnsi="Avenir Medium"/>
        <w:color w:val="7E0A51"/>
        <w:sz w:val="22"/>
        <w:szCs w:val="22"/>
      </w:rPr>
      <w:t xml:space="preserve"> | </w:t>
    </w:r>
    <w:r w:rsidRPr="21DFCEC5" w:rsidR="21DFCEC5">
      <w:rPr>
        <w:rFonts w:ascii="Avenir Medium" w:hAnsi="Avenir Medium"/>
        <w:color w:val="7E0A51"/>
        <w:sz w:val="22"/>
        <w:szCs w:val="22"/>
      </w:rPr>
      <w:t>SENDCo</w:t>
    </w:r>
    <w:r w:rsidRPr="21DFCEC5" w:rsidR="21DFCEC5">
      <w:rPr>
        <w:rFonts w:ascii="Avenir Medium" w:hAnsi="Avenir Medium"/>
        <w:color w:val="7E0A51"/>
        <w:sz w:val="22"/>
        <w:szCs w:val="22"/>
      </w:rPr>
      <w:t xml:space="preserve"> | </w:t>
    </w:r>
    <w:r w:rsidRPr="21DFCEC5" w:rsidR="21DFCEC5">
      <w:rPr>
        <w:rFonts w:ascii="Avenir Medium" w:hAnsi="Avenir Medium"/>
        <w:color w:val="7E0A51"/>
        <w:sz w:val="22"/>
        <w:szCs w:val="22"/>
      </w:rPr>
      <w:t>[</w:t>
    </w:r>
    <w:r w:rsidRPr="21DFCEC5" w:rsidR="21DFCEC5">
      <w:rPr>
        <w:rFonts w:ascii="Avenir Medium" w:hAnsi="Avenir Medium"/>
        <w:color w:val="7E0A51"/>
        <w:sz w:val="22"/>
        <w:szCs w:val="22"/>
      </w:rPr>
      <w:t>202</w:t>
    </w:r>
    <w:r w:rsidRPr="21DFCEC5" w:rsidR="21DFCEC5">
      <w:rPr>
        <w:rFonts w:ascii="Avenir Medium" w:hAnsi="Avenir Medium"/>
        <w:color w:val="7E0A51"/>
        <w:sz w:val="22"/>
        <w:szCs w:val="22"/>
      </w:rPr>
      <w:t>5</w:t>
    </w:r>
    <w:r w:rsidRPr="21DFCEC5" w:rsidR="21DFCEC5">
      <w:rPr>
        <w:rFonts w:ascii="Avenir Medium" w:hAnsi="Avenir Medium"/>
        <w:color w:val="7E0A51"/>
        <w:sz w:val="22"/>
        <w:szCs w:val="22"/>
      </w:rPr>
      <w:t>-202</w:t>
    </w:r>
    <w:r w:rsidRPr="21DFCEC5" w:rsidR="21DFCEC5">
      <w:rPr>
        <w:rFonts w:ascii="Avenir Medium" w:hAnsi="Avenir Medium"/>
        <w:color w:val="7E0A51"/>
        <w:sz w:val="22"/>
        <w:szCs w:val="22"/>
      </w:rPr>
      <w:t>6</w:t>
    </w:r>
    <w:r w:rsidRPr="21DFCEC5" w:rsidR="21DFCEC5">
      <w:rPr>
        <w:rFonts w:ascii="Avenir Medium" w:hAnsi="Avenir Medium"/>
        <w:color w:val="7E0A51"/>
        <w:sz w:val="22"/>
        <w:szCs w:val="22"/>
      </w:rPr>
      <w:t>]</w:t>
    </w:r>
    <w:r w:rsidRPr="21DFCEC5" w:rsidR="21DFCEC5">
      <w:rPr>
        <w:rFonts w:ascii="Avenir Medium" w:hAnsi="Avenir Medium"/>
        <w:color w:val="7E0A51"/>
        <w:sz w:val="22"/>
        <w:szCs w:val="22"/>
      </w:rPr>
      <w:t xml:space="preserve"> </w:t>
    </w:r>
    <w:r>
      <w:tab/>
    </w:r>
    <w:r>
      <w:tab/>
    </w:r>
    <w:r w:rsidRPr="21DFCEC5" w:rsidR="21DFCEC5">
      <w:rPr>
        <w:rFonts w:ascii="Avenir Medium" w:hAnsi="Avenir Medium"/>
        <w:color w:val="7E0A51"/>
        <w:sz w:val="22"/>
        <w:szCs w:val="22"/>
      </w:rPr>
      <w:t xml:space="preserve">Page </w:t>
    </w:r>
    <w:r w:rsidRPr="21DFCEC5">
      <w:rPr>
        <w:rFonts w:ascii="Avenir Medium" w:hAnsi="Avenir Medium"/>
        <w:b w:val="1"/>
        <w:bCs w:val="1"/>
        <w:color w:val="7E0A51"/>
        <w:sz w:val="22"/>
        <w:szCs w:val="22"/>
      </w:rPr>
      <w:fldChar w:fldCharType="begin"/>
    </w:r>
    <w:r w:rsidRPr="21DFCEC5">
      <w:rPr>
        <w:rFonts w:ascii="Avenir Medium" w:hAnsi="Avenir Medium"/>
        <w:b w:val="1"/>
        <w:bCs w:val="1"/>
        <w:color w:val="7E0A51"/>
        <w:sz w:val="22"/>
        <w:szCs w:val="22"/>
      </w:rPr>
      <w:instrText xml:space="preserve"> PAGE  \* Arabic  \* MERGEFORMAT </w:instrText>
    </w:r>
    <w:r w:rsidRPr="21DFCEC5">
      <w:rPr>
        <w:rFonts w:ascii="Avenir Medium" w:hAnsi="Avenir Medium"/>
        <w:b w:val="1"/>
        <w:bCs w:val="1"/>
        <w:color w:val="7E0A51"/>
        <w:sz w:val="22"/>
        <w:szCs w:val="22"/>
      </w:rPr>
      <w:fldChar w:fldCharType="separate"/>
    </w:r>
    <w:r w:rsidRPr="21DFCEC5" w:rsidR="21DFCEC5">
      <w:rPr>
        <w:rFonts w:ascii="Avenir Medium" w:hAnsi="Avenir Medium"/>
        <w:b w:val="1"/>
        <w:bCs w:val="1"/>
        <w:color w:val="7E0A51"/>
        <w:sz w:val="22"/>
        <w:szCs w:val="22"/>
      </w:rPr>
      <w:t>1</w:t>
    </w:r>
    <w:r w:rsidRPr="21DFCEC5">
      <w:rPr>
        <w:rFonts w:ascii="Avenir Medium" w:hAnsi="Avenir Medium"/>
        <w:b w:val="1"/>
        <w:bCs w:val="1"/>
        <w:color w:val="7E0A51"/>
        <w:sz w:val="22"/>
        <w:szCs w:val="22"/>
      </w:rPr>
      <w:fldChar w:fldCharType="end"/>
    </w:r>
    <w:r w:rsidRPr="21DFCEC5" w:rsidR="21DFCEC5">
      <w:rPr>
        <w:rFonts w:ascii="Avenir Medium" w:hAnsi="Avenir Medium"/>
        <w:color w:val="7E0A51"/>
        <w:sz w:val="22"/>
        <w:szCs w:val="22"/>
      </w:rPr>
      <w:t xml:space="preserve"> of </w:t>
    </w:r>
    <w:r w:rsidRPr="21DFCEC5">
      <w:rPr>
        <w:rFonts w:ascii="Avenir Medium" w:hAnsi="Avenir Medium"/>
        <w:b w:val="1"/>
        <w:bCs w:val="1"/>
        <w:color w:val="7E0A51"/>
        <w:sz w:val="22"/>
        <w:szCs w:val="22"/>
      </w:rPr>
      <w:fldChar w:fldCharType="begin"/>
    </w:r>
    <w:r w:rsidRPr="21DFCEC5">
      <w:rPr>
        <w:rFonts w:ascii="Avenir Medium" w:hAnsi="Avenir Medium"/>
        <w:b w:val="1"/>
        <w:bCs w:val="1"/>
        <w:color w:val="7E0A51"/>
        <w:sz w:val="22"/>
        <w:szCs w:val="22"/>
      </w:rPr>
      <w:instrText xml:space="preserve"> NUMPAGES  \* Arabic  \* MERGEFORMAT </w:instrText>
    </w:r>
    <w:r w:rsidRPr="21DFCEC5">
      <w:rPr>
        <w:rFonts w:ascii="Avenir Medium" w:hAnsi="Avenir Medium"/>
        <w:b w:val="1"/>
        <w:bCs w:val="1"/>
        <w:color w:val="7E0A51"/>
        <w:sz w:val="22"/>
        <w:szCs w:val="22"/>
      </w:rPr>
      <w:fldChar w:fldCharType="separate"/>
    </w:r>
    <w:r w:rsidRPr="21DFCEC5" w:rsidR="21DFCEC5">
      <w:rPr>
        <w:rFonts w:ascii="Avenir Medium" w:hAnsi="Avenir Medium"/>
        <w:b w:val="1"/>
        <w:bCs w:val="1"/>
        <w:color w:val="7E0A51"/>
        <w:sz w:val="22"/>
        <w:szCs w:val="22"/>
      </w:rPr>
      <w:t>1</w:t>
    </w:r>
    <w:r w:rsidRPr="21DFCEC5">
      <w:rPr>
        <w:rFonts w:ascii="Avenir Medium" w:hAnsi="Avenir Medium"/>
        <w:b w:val="1"/>
        <w:bCs w:val="1"/>
        <w:color w:val="7E0A51"/>
        <w:sz w:val="22"/>
        <w:szCs w:val="22"/>
      </w:rPr>
      <w:fldChar w:fldCharType="end"/>
    </w:r>
  </w:p>
</w:ftr>
</file>

<file path=word/footer3.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56FD66F5" w:rsidTr="56FD66F5" w14:paraId="042E7532">
      <w:trPr>
        <w:trHeight w:val="300"/>
      </w:trPr>
      <w:tc>
        <w:tcPr>
          <w:tcW w:w="3005" w:type="dxa"/>
          <w:tcMar/>
        </w:tcPr>
        <w:p w:rsidR="56FD66F5" w:rsidP="56FD66F5" w:rsidRDefault="56FD66F5" w14:paraId="46F622A9" w14:textId="32B943E1">
          <w:pPr>
            <w:pStyle w:val="Header"/>
            <w:bidi w:val="0"/>
            <w:ind w:left="-115"/>
            <w:jc w:val="left"/>
          </w:pPr>
        </w:p>
      </w:tc>
      <w:tc>
        <w:tcPr>
          <w:tcW w:w="3005" w:type="dxa"/>
          <w:tcMar/>
        </w:tcPr>
        <w:p w:rsidR="56FD66F5" w:rsidP="56FD66F5" w:rsidRDefault="56FD66F5" w14:paraId="4863D2AE" w14:textId="1EFCE1F6">
          <w:pPr>
            <w:pStyle w:val="Header"/>
            <w:bidi w:val="0"/>
            <w:jc w:val="center"/>
          </w:pPr>
        </w:p>
      </w:tc>
      <w:tc>
        <w:tcPr>
          <w:tcW w:w="3005" w:type="dxa"/>
          <w:tcMar/>
        </w:tcPr>
        <w:p w:rsidR="56FD66F5" w:rsidP="56FD66F5" w:rsidRDefault="56FD66F5" w14:paraId="79EB1B02" w14:textId="1A741A0C">
          <w:pPr>
            <w:pStyle w:val="Header"/>
            <w:bidi w:val="0"/>
            <w:ind w:right="-115"/>
            <w:jc w:val="right"/>
          </w:pPr>
        </w:p>
      </w:tc>
    </w:tr>
  </w:tbl>
  <w:p w:rsidR="56FD66F5" w:rsidP="56FD66F5" w:rsidRDefault="56FD66F5" w14:paraId="7379D0E3" w14:textId="66AC9D1A">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80F23" w:rsidP="00E36CC6" w:rsidRDefault="00080F23" w14:paraId="5C8268B2" w14:textId="77777777">
      <w:r>
        <w:separator/>
      </w:r>
    </w:p>
  </w:footnote>
  <w:footnote w:type="continuationSeparator" w:id="0">
    <w:p w:rsidR="00080F23" w:rsidP="00E36CC6" w:rsidRDefault="00080F23" w14:paraId="5AF8351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E36CC6" w:rsidP="00BF5981" w:rsidRDefault="00984A63" w14:paraId="7EC0F198" w14:textId="12B19CE0">
    <w:pPr>
      <w:pStyle w:val="Header"/>
      <w:ind w:hanging="1418"/>
    </w:pPr>
    <w:r>
      <w:rPr>
        <w:noProof/>
      </w:rPr>
      <w:drawing>
        <wp:inline distT="0" distB="0" distL="0" distR="0" wp14:anchorId="7307E336" wp14:editId="1BFDC84F">
          <wp:extent cx="2631440" cy="1321842"/>
          <wp:effectExtent l="0" t="0" r="0" b="0"/>
          <wp:docPr id="14" name="Picture 14"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2675391" cy="134392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E36CC6" w:rsidP="00E36CC6" w:rsidRDefault="00E36CC6" w14:paraId="2517218F" w14:textId="318E97DA">
    <w:pPr>
      <w:pStyle w:val="Header"/>
      <w:ind w:hanging="1418"/>
    </w:pPr>
    <w:r>
      <w:rPr>
        <w:noProof/>
      </w:rPr>
      <w:drawing>
        <wp:inline distT="0" distB="0" distL="0" distR="0" wp14:anchorId="089DB2CB" wp14:editId="6CAAFA79">
          <wp:extent cx="7554560" cy="10678160"/>
          <wp:effectExtent l="0" t="0" r="2540" b="2540"/>
          <wp:docPr id="15" name="Picture 15" descr="Circ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ircl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7554560" cy="106781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CF08C7"/>
    <w:multiLevelType w:val="hybridMultilevel"/>
    <w:tmpl w:val="FE6AAF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630611"/>
    <w:multiLevelType w:val="hybridMultilevel"/>
    <w:tmpl w:val="80605EF2"/>
    <w:lvl w:ilvl="0" w:tplc="DDB85BA6">
      <w:numFmt w:val="bullet"/>
      <w:lvlText w:val="•"/>
      <w:lvlJc w:val="left"/>
      <w:pPr>
        <w:ind w:left="720" w:hanging="360"/>
      </w:pPr>
      <w:rPr>
        <w:rFonts w:hint="default" w:ascii="Avenir Next LT Pro Light" w:hAnsi="Avenir Next LT Pro Light"/>
      </w:rPr>
    </w:lvl>
    <w:lvl w:ilvl="1" w:tplc="458A101E">
      <w:start w:val="1"/>
      <w:numFmt w:val="bullet"/>
      <w:lvlText w:val="o"/>
      <w:lvlJc w:val="left"/>
      <w:pPr>
        <w:ind w:left="1440" w:hanging="360"/>
      </w:pPr>
      <w:rPr>
        <w:rFonts w:hint="default" w:ascii="Courier New" w:hAnsi="Courier New"/>
      </w:rPr>
    </w:lvl>
    <w:lvl w:ilvl="2" w:tplc="D0E45ADA">
      <w:start w:val="1"/>
      <w:numFmt w:val="bullet"/>
      <w:lvlText w:val=""/>
      <w:lvlJc w:val="left"/>
      <w:pPr>
        <w:ind w:left="2160" w:hanging="360"/>
      </w:pPr>
      <w:rPr>
        <w:rFonts w:hint="default" w:ascii="Wingdings" w:hAnsi="Wingdings"/>
      </w:rPr>
    </w:lvl>
    <w:lvl w:ilvl="3" w:tplc="C60C2DF6">
      <w:start w:val="1"/>
      <w:numFmt w:val="bullet"/>
      <w:lvlText w:val=""/>
      <w:lvlJc w:val="left"/>
      <w:pPr>
        <w:ind w:left="2880" w:hanging="360"/>
      </w:pPr>
      <w:rPr>
        <w:rFonts w:hint="default" w:ascii="Symbol" w:hAnsi="Symbol"/>
      </w:rPr>
    </w:lvl>
    <w:lvl w:ilvl="4" w:tplc="9F62202C">
      <w:start w:val="1"/>
      <w:numFmt w:val="bullet"/>
      <w:lvlText w:val="o"/>
      <w:lvlJc w:val="left"/>
      <w:pPr>
        <w:ind w:left="3600" w:hanging="360"/>
      </w:pPr>
      <w:rPr>
        <w:rFonts w:hint="default" w:ascii="Courier New" w:hAnsi="Courier New"/>
      </w:rPr>
    </w:lvl>
    <w:lvl w:ilvl="5" w:tplc="B05AF564">
      <w:start w:val="1"/>
      <w:numFmt w:val="bullet"/>
      <w:lvlText w:val=""/>
      <w:lvlJc w:val="left"/>
      <w:pPr>
        <w:ind w:left="4320" w:hanging="360"/>
      </w:pPr>
      <w:rPr>
        <w:rFonts w:hint="default" w:ascii="Wingdings" w:hAnsi="Wingdings"/>
      </w:rPr>
    </w:lvl>
    <w:lvl w:ilvl="6" w:tplc="C250EA9E">
      <w:start w:val="1"/>
      <w:numFmt w:val="bullet"/>
      <w:lvlText w:val=""/>
      <w:lvlJc w:val="left"/>
      <w:pPr>
        <w:ind w:left="5040" w:hanging="360"/>
      </w:pPr>
      <w:rPr>
        <w:rFonts w:hint="default" w:ascii="Symbol" w:hAnsi="Symbol"/>
      </w:rPr>
    </w:lvl>
    <w:lvl w:ilvl="7" w:tplc="45927694">
      <w:start w:val="1"/>
      <w:numFmt w:val="bullet"/>
      <w:lvlText w:val="o"/>
      <w:lvlJc w:val="left"/>
      <w:pPr>
        <w:ind w:left="5760" w:hanging="360"/>
      </w:pPr>
      <w:rPr>
        <w:rFonts w:hint="default" w:ascii="Courier New" w:hAnsi="Courier New"/>
      </w:rPr>
    </w:lvl>
    <w:lvl w:ilvl="8" w:tplc="9AC60396">
      <w:start w:val="1"/>
      <w:numFmt w:val="bullet"/>
      <w:lvlText w:val=""/>
      <w:lvlJc w:val="left"/>
      <w:pPr>
        <w:ind w:left="6480" w:hanging="360"/>
      </w:pPr>
      <w:rPr>
        <w:rFonts w:hint="default" w:ascii="Wingdings" w:hAnsi="Wingdings"/>
      </w:rPr>
    </w:lvl>
  </w:abstractNum>
  <w:abstractNum w:abstractNumId="2" w15:restartNumberingAfterBreak="0">
    <w:nsid w:val="18116865"/>
    <w:multiLevelType w:val="hybridMultilevel"/>
    <w:tmpl w:val="949A4A44"/>
    <w:lvl w:ilvl="0" w:tplc="A406E70C">
      <w:numFmt w:val="bullet"/>
      <w:lvlText w:val="•"/>
      <w:lvlJc w:val="left"/>
      <w:pPr>
        <w:ind w:left="720" w:hanging="360"/>
      </w:pPr>
      <w:rPr>
        <w:rFonts w:hint="default" w:ascii="Avenir Next LT Pro Light" w:hAnsi="Avenir Next LT Pro Light"/>
      </w:rPr>
    </w:lvl>
    <w:lvl w:ilvl="1" w:tplc="333CEFE8">
      <w:start w:val="1"/>
      <w:numFmt w:val="bullet"/>
      <w:lvlText w:val="o"/>
      <w:lvlJc w:val="left"/>
      <w:pPr>
        <w:ind w:left="1440" w:hanging="360"/>
      </w:pPr>
      <w:rPr>
        <w:rFonts w:hint="default" w:ascii="Courier New" w:hAnsi="Courier New"/>
      </w:rPr>
    </w:lvl>
    <w:lvl w:ilvl="2" w:tplc="44CA5990">
      <w:start w:val="1"/>
      <w:numFmt w:val="bullet"/>
      <w:lvlText w:val=""/>
      <w:lvlJc w:val="left"/>
      <w:pPr>
        <w:ind w:left="2160" w:hanging="360"/>
      </w:pPr>
      <w:rPr>
        <w:rFonts w:hint="default" w:ascii="Wingdings" w:hAnsi="Wingdings"/>
      </w:rPr>
    </w:lvl>
    <w:lvl w:ilvl="3" w:tplc="53881CD6">
      <w:start w:val="1"/>
      <w:numFmt w:val="bullet"/>
      <w:lvlText w:val=""/>
      <w:lvlJc w:val="left"/>
      <w:pPr>
        <w:ind w:left="2880" w:hanging="360"/>
      </w:pPr>
      <w:rPr>
        <w:rFonts w:hint="default" w:ascii="Symbol" w:hAnsi="Symbol"/>
      </w:rPr>
    </w:lvl>
    <w:lvl w:ilvl="4" w:tplc="C0A4D3EA">
      <w:start w:val="1"/>
      <w:numFmt w:val="bullet"/>
      <w:lvlText w:val="o"/>
      <w:lvlJc w:val="left"/>
      <w:pPr>
        <w:ind w:left="3600" w:hanging="360"/>
      </w:pPr>
      <w:rPr>
        <w:rFonts w:hint="default" w:ascii="Courier New" w:hAnsi="Courier New"/>
      </w:rPr>
    </w:lvl>
    <w:lvl w:ilvl="5" w:tplc="76F6218E">
      <w:start w:val="1"/>
      <w:numFmt w:val="bullet"/>
      <w:lvlText w:val=""/>
      <w:lvlJc w:val="left"/>
      <w:pPr>
        <w:ind w:left="4320" w:hanging="360"/>
      </w:pPr>
      <w:rPr>
        <w:rFonts w:hint="default" w:ascii="Wingdings" w:hAnsi="Wingdings"/>
      </w:rPr>
    </w:lvl>
    <w:lvl w:ilvl="6" w:tplc="9914FE60">
      <w:start w:val="1"/>
      <w:numFmt w:val="bullet"/>
      <w:lvlText w:val=""/>
      <w:lvlJc w:val="left"/>
      <w:pPr>
        <w:ind w:left="5040" w:hanging="360"/>
      </w:pPr>
      <w:rPr>
        <w:rFonts w:hint="default" w:ascii="Symbol" w:hAnsi="Symbol"/>
      </w:rPr>
    </w:lvl>
    <w:lvl w:ilvl="7" w:tplc="3ABCA242">
      <w:start w:val="1"/>
      <w:numFmt w:val="bullet"/>
      <w:lvlText w:val="o"/>
      <w:lvlJc w:val="left"/>
      <w:pPr>
        <w:ind w:left="5760" w:hanging="360"/>
      </w:pPr>
      <w:rPr>
        <w:rFonts w:hint="default" w:ascii="Courier New" w:hAnsi="Courier New"/>
      </w:rPr>
    </w:lvl>
    <w:lvl w:ilvl="8" w:tplc="5ED81062">
      <w:start w:val="1"/>
      <w:numFmt w:val="bullet"/>
      <w:lvlText w:val=""/>
      <w:lvlJc w:val="left"/>
      <w:pPr>
        <w:ind w:left="6480" w:hanging="360"/>
      </w:pPr>
      <w:rPr>
        <w:rFonts w:hint="default" w:ascii="Wingdings" w:hAnsi="Wingdings"/>
      </w:rPr>
    </w:lvl>
  </w:abstractNum>
  <w:abstractNum w:abstractNumId="3" w15:restartNumberingAfterBreak="0">
    <w:nsid w:val="1D5D41D9"/>
    <w:multiLevelType w:val="hybridMultilevel"/>
    <w:tmpl w:val="C6F2BE8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34CE9117"/>
    <w:multiLevelType w:val="hybridMultilevel"/>
    <w:tmpl w:val="91BA0822"/>
    <w:lvl w:ilvl="0" w:tplc="52F275B0">
      <w:start w:val="1"/>
      <w:numFmt w:val="bullet"/>
      <w:lvlText w:val=""/>
      <w:lvlJc w:val="left"/>
      <w:pPr>
        <w:ind w:left="720" w:hanging="360"/>
      </w:pPr>
      <w:rPr>
        <w:rFonts w:hint="default" w:ascii="Symbol" w:hAnsi="Symbol"/>
      </w:rPr>
    </w:lvl>
    <w:lvl w:ilvl="1" w:tplc="5D469B92">
      <w:start w:val="1"/>
      <w:numFmt w:val="bullet"/>
      <w:lvlText w:val="o"/>
      <w:lvlJc w:val="left"/>
      <w:pPr>
        <w:ind w:left="1440" w:hanging="360"/>
      </w:pPr>
      <w:rPr>
        <w:rFonts w:hint="default" w:ascii="Courier New" w:hAnsi="Courier New"/>
      </w:rPr>
    </w:lvl>
    <w:lvl w:ilvl="2" w:tplc="B9E2B0BC">
      <w:start w:val="1"/>
      <w:numFmt w:val="bullet"/>
      <w:lvlText w:val=""/>
      <w:lvlJc w:val="left"/>
      <w:pPr>
        <w:ind w:left="2160" w:hanging="360"/>
      </w:pPr>
      <w:rPr>
        <w:rFonts w:hint="default" w:ascii="Wingdings" w:hAnsi="Wingdings"/>
      </w:rPr>
    </w:lvl>
    <w:lvl w:ilvl="3" w:tplc="9C6E9C02">
      <w:start w:val="1"/>
      <w:numFmt w:val="bullet"/>
      <w:lvlText w:val=""/>
      <w:lvlJc w:val="left"/>
      <w:pPr>
        <w:ind w:left="2880" w:hanging="360"/>
      </w:pPr>
      <w:rPr>
        <w:rFonts w:hint="default" w:ascii="Symbol" w:hAnsi="Symbol"/>
      </w:rPr>
    </w:lvl>
    <w:lvl w:ilvl="4" w:tplc="805A74EE">
      <w:start w:val="1"/>
      <w:numFmt w:val="bullet"/>
      <w:lvlText w:val="o"/>
      <w:lvlJc w:val="left"/>
      <w:pPr>
        <w:ind w:left="3600" w:hanging="360"/>
      </w:pPr>
      <w:rPr>
        <w:rFonts w:hint="default" w:ascii="Courier New" w:hAnsi="Courier New"/>
      </w:rPr>
    </w:lvl>
    <w:lvl w:ilvl="5" w:tplc="2A149B4E">
      <w:start w:val="1"/>
      <w:numFmt w:val="bullet"/>
      <w:lvlText w:val=""/>
      <w:lvlJc w:val="left"/>
      <w:pPr>
        <w:ind w:left="4320" w:hanging="360"/>
      </w:pPr>
      <w:rPr>
        <w:rFonts w:hint="default" w:ascii="Wingdings" w:hAnsi="Wingdings"/>
      </w:rPr>
    </w:lvl>
    <w:lvl w:ilvl="6" w:tplc="A4A86CB0">
      <w:start w:val="1"/>
      <w:numFmt w:val="bullet"/>
      <w:lvlText w:val=""/>
      <w:lvlJc w:val="left"/>
      <w:pPr>
        <w:ind w:left="5040" w:hanging="360"/>
      </w:pPr>
      <w:rPr>
        <w:rFonts w:hint="default" w:ascii="Symbol" w:hAnsi="Symbol"/>
      </w:rPr>
    </w:lvl>
    <w:lvl w:ilvl="7" w:tplc="379CE082">
      <w:start w:val="1"/>
      <w:numFmt w:val="bullet"/>
      <w:lvlText w:val="o"/>
      <w:lvlJc w:val="left"/>
      <w:pPr>
        <w:ind w:left="5760" w:hanging="360"/>
      </w:pPr>
      <w:rPr>
        <w:rFonts w:hint="default" w:ascii="Courier New" w:hAnsi="Courier New"/>
      </w:rPr>
    </w:lvl>
    <w:lvl w:ilvl="8" w:tplc="885A5C5A">
      <w:start w:val="1"/>
      <w:numFmt w:val="bullet"/>
      <w:lvlText w:val=""/>
      <w:lvlJc w:val="left"/>
      <w:pPr>
        <w:ind w:left="6480" w:hanging="360"/>
      </w:pPr>
      <w:rPr>
        <w:rFonts w:hint="default" w:ascii="Wingdings" w:hAnsi="Wingdings"/>
      </w:rPr>
    </w:lvl>
  </w:abstractNum>
  <w:abstractNum w:abstractNumId="5" w15:restartNumberingAfterBreak="0">
    <w:nsid w:val="5852A2A1"/>
    <w:multiLevelType w:val="multilevel"/>
    <w:tmpl w:val="5D62094A"/>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6" w15:restartNumberingAfterBreak="0">
    <w:nsid w:val="62F2AACB"/>
    <w:multiLevelType w:val="hybridMultilevel"/>
    <w:tmpl w:val="65525708"/>
    <w:lvl w:ilvl="0" w:tplc="5C12A6EE">
      <w:numFmt w:val="bullet"/>
      <w:lvlText w:val="•"/>
      <w:lvlJc w:val="left"/>
      <w:pPr>
        <w:ind w:left="720" w:hanging="360"/>
      </w:pPr>
      <w:rPr>
        <w:rFonts w:hint="default" w:ascii="Avenir Next LT Pro Light" w:hAnsi="Avenir Next LT Pro Light"/>
      </w:rPr>
    </w:lvl>
    <w:lvl w:ilvl="1" w:tplc="659A4528">
      <w:start w:val="1"/>
      <w:numFmt w:val="bullet"/>
      <w:lvlText w:val="o"/>
      <w:lvlJc w:val="left"/>
      <w:pPr>
        <w:ind w:left="1440" w:hanging="360"/>
      </w:pPr>
      <w:rPr>
        <w:rFonts w:hint="default" w:ascii="Courier New" w:hAnsi="Courier New"/>
      </w:rPr>
    </w:lvl>
    <w:lvl w:ilvl="2" w:tplc="66E62124">
      <w:start w:val="1"/>
      <w:numFmt w:val="bullet"/>
      <w:lvlText w:val=""/>
      <w:lvlJc w:val="left"/>
      <w:pPr>
        <w:ind w:left="2160" w:hanging="360"/>
      </w:pPr>
      <w:rPr>
        <w:rFonts w:hint="default" w:ascii="Wingdings" w:hAnsi="Wingdings"/>
      </w:rPr>
    </w:lvl>
    <w:lvl w:ilvl="3" w:tplc="DE82BF02">
      <w:start w:val="1"/>
      <w:numFmt w:val="bullet"/>
      <w:lvlText w:val=""/>
      <w:lvlJc w:val="left"/>
      <w:pPr>
        <w:ind w:left="2880" w:hanging="360"/>
      </w:pPr>
      <w:rPr>
        <w:rFonts w:hint="default" w:ascii="Symbol" w:hAnsi="Symbol"/>
      </w:rPr>
    </w:lvl>
    <w:lvl w:ilvl="4" w:tplc="589016AA">
      <w:start w:val="1"/>
      <w:numFmt w:val="bullet"/>
      <w:lvlText w:val="o"/>
      <w:lvlJc w:val="left"/>
      <w:pPr>
        <w:ind w:left="3600" w:hanging="360"/>
      </w:pPr>
      <w:rPr>
        <w:rFonts w:hint="default" w:ascii="Courier New" w:hAnsi="Courier New"/>
      </w:rPr>
    </w:lvl>
    <w:lvl w:ilvl="5" w:tplc="FA984C38">
      <w:start w:val="1"/>
      <w:numFmt w:val="bullet"/>
      <w:lvlText w:val=""/>
      <w:lvlJc w:val="left"/>
      <w:pPr>
        <w:ind w:left="4320" w:hanging="360"/>
      </w:pPr>
      <w:rPr>
        <w:rFonts w:hint="default" w:ascii="Wingdings" w:hAnsi="Wingdings"/>
      </w:rPr>
    </w:lvl>
    <w:lvl w:ilvl="6" w:tplc="89143ED4">
      <w:start w:val="1"/>
      <w:numFmt w:val="bullet"/>
      <w:lvlText w:val=""/>
      <w:lvlJc w:val="left"/>
      <w:pPr>
        <w:ind w:left="5040" w:hanging="360"/>
      </w:pPr>
      <w:rPr>
        <w:rFonts w:hint="default" w:ascii="Symbol" w:hAnsi="Symbol"/>
      </w:rPr>
    </w:lvl>
    <w:lvl w:ilvl="7" w:tplc="B85E9ED6">
      <w:start w:val="1"/>
      <w:numFmt w:val="bullet"/>
      <w:lvlText w:val="o"/>
      <w:lvlJc w:val="left"/>
      <w:pPr>
        <w:ind w:left="5760" w:hanging="360"/>
      </w:pPr>
      <w:rPr>
        <w:rFonts w:hint="default" w:ascii="Courier New" w:hAnsi="Courier New"/>
      </w:rPr>
    </w:lvl>
    <w:lvl w:ilvl="8" w:tplc="F04C3524">
      <w:start w:val="1"/>
      <w:numFmt w:val="bullet"/>
      <w:lvlText w:val=""/>
      <w:lvlJc w:val="left"/>
      <w:pPr>
        <w:ind w:left="6480" w:hanging="360"/>
      </w:pPr>
      <w:rPr>
        <w:rFonts w:hint="default" w:ascii="Wingdings" w:hAnsi="Wingdings"/>
      </w:rPr>
    </w:lvl>
  </w:abstractNum>
  <w:abstractNum w:abstractNumId="7" w15:restartNumberingAfterBreak="0">
    <w:nsid w:val="637F9340"/>
    <w:multiLevelType w:val="hybridMultilevel"/>
    <w:tmpl w:val="40C2BB90"/>
    <w:lvl w:ilvl="0" w:tplc="0C685716">
      <w:numFmt w:val="bullet"/>
      <w:lvlText w:val="•"/>
      <w:lvlJc w:val="left"/>
      <w:pPr>
        <w:ind w:left="720" w:hanging="360"/>
      </w:pPr>
      <w:rPr>
        <w:rFonts w:hint="default" w:ascii="Avenir Next LT Pro Light" w:hAnsi="Avenir Next LT Pro Light"/>
      </w:rPr>
    </w:lvl>
    <w:lvl w:ilvl="1" w:tplc="511613E2">
      <w:start w:val="1"/>
      <w:numFmt w:val="bullet"/>
      <w:lvlText w:val="o"/>
      <w:lvlJc w:val="left"/>
      <w:pPr>
        <w:ind w:left="1440" w:hanging="360"/>
      </w:pPr>
      <w:rPr>
        <w:rFonts w:hint="default" w:ascii="Courier New" w:hAnsi="Courier New"/>
      </w:rPr>
    </w:lvl>
    <w:lvl w:ilvl="2" w:tplc="1AC42920">
      <w:start w:val="1"/>
      <w:numFmt w:val="bullet"/>
      <w:lvlText w:val=""/>
      <w:lvlJc w:val="left"/>
      <w:pPr>
        <w:ind w:left="2160" w:hanging="360"/>
      </w:pPr>
      <w:rPr>
        <w:rFonts w:hint="default" w:ascii="Wingdings" w:hAnsi="Wingdings"/>
      </w:rPr>
    </w:lvl>
    <w:lvl w:ilvl="3" w:tplc="1CE26B3A">
      <w:start w:val="1"/>
      <w:numFmt w:val="bullet"/>
      <w:lvlText w:val=""/>
      <w:lvlJc w:val="left"/>
      <w:pPr>
        <w:ind w:left="2880" w:hanging="360"/>
      </w:pPr>
      <w:rPr>
        <w:rFonts w:hint="default" w:ascii="Symbol" w:hAnsi="Symbol"/>
      </w:rPr>
    </w:lvl>
    <w:lvl w:ilvl="4" w:tplc="F99A173E">
      <w:start w:val="1"/>
      <w:numFmt w:val="bullet"/>
      <w:lvlText w:val="o"/>
      <w:lvlJc w:val="left"/>
      <w:pPr>
        <w:ind w:left="3600" w:hanging="360"/>
      </w:pPr>
      <w:rPr>
        <w:rFonts w:hint="default" w:ascii="Courier New" w:hAnsi="Courier New"/>
      </w:rPr>
    </w:lvl>
    <w:lvl w:ilvl="5" w:tplc="1734A99A">
      <w:start w:val="1"/>
      <w:numFmt w:val="bullet"/>
      <w:lvlText w:val=""/>
      <w:lvlJc w:val="left"/>
      <w:pPr>
        <w:ind w:left="4320" w:hanging="360"/>
      </w:pPr>
      <w:rPr>
        <w:rFonts w:hint="default" w:ascii="Wingdings" w:hAnsi="Wingdings"/>
      </w:rPr>
    </w:lvl>
    <w:lvl w:ilvl="6" w:tplc="1C7E7C84">
      <w:start w:val="1"/>
      <w:numFmt w:val="bullet"/>
      <w:lvlText w:val=""/>
      <w:lvlJc w:val="left"/>
      <w:pPr>
        <w:ind w:left="5040" w:hanging="360"/>
      </w:pPr>
      <w:rPr>
        <w:rFonts w:hint="default" w:ascii="Symbol" w:hAnsi="Symbol"/>
      </w:rPr>
    </w:lvl>
    <w:lvl w:ilvl="7" w:tplc="39A4A14C">
      <w:start w:val="1"/>
      <w:numFmt w:val="bullet"/>
      <w:lvlText w:val="o"/>
      <w:lvlJc w:val="left"/>
      <w:pPr>
        <w:ind w:left="5760" w:hanging="360"/>
      </w:pPr>
      <w:rPr>
        <w:rFonts w:hint="default" w:ascii="Courier New" w:hAnsi="Courier New"/>
      </w:rPr>
    </w:lvl>
    <w:lvl w:ilvl="8" w:tplc="7A2E9BFC">
      <w:start w:val="1"/>
      <w:numFmt w:val="bullet"/>
      <w:lvlText w:val=""/>
      <w:lvlJc w:val="left"/>
      <w:pPr>
        <w:ind w:left="6480" w:hanging="360"/>
      </w:pPr>
      <w:rPr>
        <w:rFonts w:hint="default" w:ascii="Wingdings" w:hAnsi="Wingdings"/>
      </w:rPr>
    </w:lvl>
  </w:abstractNum>
  <w:abstractNum w:abstractNumId="8" w15:restartNumberingAfterBreak="0">
    <w:nsid w:val="74ED7A59"/>
    <w:multiLevelType w:val="multilevel"/>
    <w:tmpl w:val="046CE940"/>
    <w:lvl w:ilvl="0">
      <w:numFmt w:val="decimal"/>
      <w:pStyle w:val="NumberedHeadingLv1"/>
      <w:suff w:val="space"/>
      <w:lvlText w:val="%1."/>
      <w:lvlJc w:val="left"/>
      <w:pPr>
        <w:ind w:left="360" w:hanging="360"/>
      </w:pPr>
      <w:rPr>
        <w:rFonts w:hint="default"/>
      </w:rPr>
    </w:lvl>
    <w:lvl w:ilvl="1">
      <w:start w:val="1"/>
      <w:numFmt w:val="decimal"/>
      <w:pStyle w:val="NumberedHeadingLv2"/>
      <w:lvlText w:val="%1.%2."/>
      <w:lvlJc w:val="left"/>
      <w:pPr>
        <w:ind w:left="567" w:hanging="567"/>
      </w:pPr>
      <w:rPr>
        <w:rFonts w:hint="default" w:cs="Times New Roman"/>
        <w:b w:val="0"/>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umberedHeadingLv3"/>
      <w:lvlText w:val="%1.%2.%3."/>
      <w:lvlJc w:val="left"/>
      <w:pPr>
        <w:ind w:left="680" w:hanging="68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00371029">
    <w:abstractNumId w:val="5"/>
  </w:num>
  <w:num w:numId="2" w16cid:durableId="1086850860">
    <w:abstractNumId w:val="6"/>
  </w:num>
  <w:num w:numId="3" w16cid:durableId="669139683">
    <w:abstractNumId w:val="4"/>
  </w:num>
  <w:num w:numId="4" w16cid:durableId="559678893">
    <w:abstractNumId w:val="1"/>
  </w:num>
  <w:num w:numId="5" w16cid:durableId="1952591331">
    <w:abstractNumId w:val="2"/>
  </w:num>
  <w:num w:numId="6" w16cid:durableId="1548681668">
    <w:abstractNumId w:val="7"/>
  </w:num>
  <w:num w:numId="7" w16cid:durableId="573130160">
    <w:abstractNumId w:val="8"/>
  </w:num>
  <w:num w:numId="8" w16cid:durableId="1268274911">
    <w:abstractNumId w:val="0"/>
  </w:num>
  <w:num w:numId="9" w16cid:durableId="202524570">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CC6"/>
    <w:rsid w:val="000314A1"/>
    <w:rsid w:val="0003651B"/>
    <w:rsid w:val="00080F23"/>
    <w:rsid w:val="00163C78"/>
    <w:rsid w:val="001A707A"/>
    <w:rsid w:val="001B690E"/>
    <w:rsid w:val="001E3380"/>
    <w:rsid w:val="001E45A0"/>
    <w:rsid w:val="001F766E"/>
    <w:rsid w:val="00214D9D"/>
    <w:rsid w:val="002246A1"/>
    <w:rsid w:val="00231BAD"/>
    <w:rsid w:val="00232932"/>
    <w:rsid w:val="002B4791"/>
    <w:rsid w:val="002D7673"/>
    <w:rsid w:val="002F4634"/>
    <w:rsid w:val="00326C5E"/>
    <w:rsid w:val="003657F5"/>
    <w:rsid w:val="003C6AFB"/>
    <w:rsid w:val="004151CB"/>
    <w:rsid w:val="004853C4"/>
    <w:rsid w:val="004C36C7"/>
    <w:rsid w:val="004C736F"/>
    <w:rsid w:val="004E47CC"/>
    <w:rsid w:val="00521990"/>
    <w:rsid w:val="0053362B"/>
    <w:rsid w:val="00562278"/>
    <w:rsid w:val="00565418"/>
    <w:rsid w:val="00593076"/>
    <w:rsid w:val="005962E1"/>
    <w:rsid w:val="005B17BE"/>
    <w:rsid w:val="005D3225"/>
    <w:rsid w:val="005D47F4"/>
    <w:rsid w:val="005D77EE"/>
    <w:rsid w:val="005F5FC1"/>
    <w:rsid w:val="00633324"/>
    <w:rsid w:val="00634728"/>
    <w:rsid w:val="006638FF"/>
    <w:rsid w:val="006F74BE"/>
    <w:rsid w:val="00742673"/>
    <w:rsid w:val="0076578C"/>
    <w:rsid w:val="007F6540"/>
    <w:rsid w:val="00812FF3"/>
    <w:rsid w:val="00826877"/>
    <w:rsid w:val="00833411"/>
    <w:rsid w:val="00844CF1"/>
    <w:rsid w:val="00872B22"/>
    <w:rsid w:val="0088139B"/>
    <w:rsid w:val="00885666"/>
    <w:rsid w:val="00895022"/>
    <w:rsid w:val="008B2BE5"/>
    <w:rsid w:val="008B72B5"/>
    <w:rsid w:val="0090624D"/>
    <w:rsid w:val="00951580"/>
    <w:rsid w:val="00984A63"/>
    <w:rsid w:val="009E2A8C"/>
    <w:rsid w:val="009E67DA"/>
    <w:rsid w:val="00A15425"/>
    <w:rsid w:val="00A22452"/>
    <w:rsid w:val="00A47B08"/>
    <w:rsid w:val="00A80ACB"/>
    <w:rsid w:val="00AB26AE"/>
    <w:rsid w:val="00AB7548"/>
    <w:rsid w:val="00AD238F"/>
    <w:rsid w:val="00B41E38"/>
    <w:rsid w:val="00B744FA"/>
    <w:rsid w:val="00BA52BA"/>
    <w:rsid w:val="00BD1F8F"/>
    <w:rsid w:val="00BE6068"/>
    <w:rsid w:val="00BF5981"/>
    <w:rsid w:val="00C258EA"/>
    <w:rsid w:val="00C5408F"/>
    <w:rsid w:val="00C95867"/>
    <w:rsid w:val="00CA5359"/>
    <w:rsid w:val="00D175F2"/>
    <w:rsid w:val="00D646E2"/>
    <w:rsid w:val="00D80C6C"/>
    <w:rsid w:val="00D90C65"/>
    <w:rsid w:val="00DB3875"/>
    <w:rsid w:val="00DD304A"/>
    <w:rsid w:val="00DF02C5"/>
    <w:rsid w:val="00E015B7"/>
    <w:rsid w:val="00E36CC6"/>
    <w:rsid w:val="00E76554"/>
    <w:rsid w:val="00E77315"/>
    <w:rsid w:val="00ED4927"/>
    <w:rsid w:val="00EFA427"/>
    <w:rsid w:val="00F174FC"/>
    <w:rsid w:val="00F30915"/>
    <w:rsid w:val="00F71D92"/>
    <w:rsid w:val="00F83B25"/>
    <w:rsid w:val="00F90065"/>
    <w:rsid w:val="00F96C6E"/>
    <w:rsid w:val="00FA29D9"/>
    <w:rsid w:val="00FA39FD"/>
    <w:rsid w:val="00FA4221"/>
    <w:rsid w:val="00FB6241"/>
    <w:rsid w:val="00FC22AE"/>
    <w:rsid w:val="022A8944"/>
    <w:rsid w:val="03FF66DC"/>
    <w:rsid w:val="043CAA82"/>
    <w:rsid w:val="04AFBB64"/>
    <w:rsid w:val="0561E3B5"/>
    <w:rsid w:val="05E23F22"/>
    <w:rsid w:val="05F620B8"/>
    <w:rsid w:val="06370BE8"/>
    <w:rsid w:val="06CD5DBD"/>
    <w:rsid w:val="076AF974"/>
    <w:rsid w:val="07A6FA70"/>
    <w:rsid w:val="0844B7B4"/>
    <w:rsid w:val="085B33EE"/>
    <w:rsid w:val="0909C4C7"/>
    <w:rsid w:val="0A99CDFB"/>
    <w:rsid w:val="0C609A98"/>
    <w:rsid w:val="0C6251FF"/>
    <w:rsid w:val="0C662C67"/>
    <w:rsid w:val="0CA0FF53"/>
    <w:rsid w:val="0CF8F51F"/>
    <w:rsid w:val="0D332341"/>
    <w:rsid w:val="0F19ED28"/>
    <w:rsid w:val="0F5AFE10"/>
    <w:rsid w:val="1025BDD6"/>
    <w:rsid w:val="10A87321"/>
    <w:rsid w:val="10B9DFD4"/>
    <w:rsid w:val="10DDAC5C"/>
    <w:rsid w:val="118460E8"/>
    <w:rsid w:val="12768D89"/>
    <w:rsid w:val="132037F4"/>
    <w:rsid w:val="135057F2"/>
    <w:rsid w:val="14517B2F"/>
    <w:rsid w:val="14756146"/>
    <w:rsid w:val="14A91F8A"/>
    <w:rsid w:val="14C1E716"/>
    <w:rsid w:val="14E2AC2D"/>
    <w:rsid w:val="155E8D32"/>
    <w:rsid w:val="160D15D6"/>
    <w:rsid w:val="162773FD"/>
    <w:rsid w:val="16785F9D"/>
    <w:rsid w:val="175DE55F"/>
    <w:rsid w:val="18179CDD"/>
    <w:rsid w:val="19566042"/>
    <w:rsid w:val="1A2A3F49"/>
    <w:rsid w:val="1B9DA1B2"/>
    <w:rsid w:val="1BFA285B"/>
    <w:rsid w:val="1C5614D7"/>
    <w:rsid w:val="1CD4543B"/>
    <w:rsid w:val="1D010F41"/>
    <w:rsid w:val="1D316C23"/>
    <w:rsid w:val="1D724785"/>
    <w:rsid w:val="1E161220"/>
    <w:rsid w:val="1E359266"/>
    <w:rsid w:val="1E6836A4"/>
    <w:rsid w:val="1EAF5619"/>
    <w:rsid w:val="1F9E4ECD"/>
    <w:rsid w:val="1FB1DB86"/>
    <w:rsid w:val="1FDA3FD0"/>
    <w:rsid w:val="1FE08005"/>
    <w:rsid w:val="201C0E6F"/>
    <w:rsid w:val="20B1F55B"/>
    <w:rsid w:val="20D3D4F2"/>
    <w:rsid w:val="21DFCEC5"/>
    <w:rsid w:val="23261DA6"/>
    <w:rsid w:val="23548C6B"/>
    <w:rsid w:val="23A0B6F3"/>
    <w:rsid w:val="23DD885C"/>
    <w:rsid w:val="24964CB4"/>
    <w:rsid w:val="25129260"/>
    <w:rsid w:val="25E82B67"/>
    <w:rsid w:val="2616AEF9"/>
    <w:rsid w:val="26F2D466"/>
    <w:rsid w:val="276B28B2"/>
    <w:rsid w:val="27A69CCC"/>
    <w:rsid w:val="297395E7"/>
    <w:rsid w:val="2A63A35B"/>
    <w:rsid w:val="2B44E394"/>
    <w:rsid w:val="2B8E9C6A"/>
    <w:rsid w:val="2C096735"/>
    <w:rsid w:val="2C6C1867"/>
    <w:rsid w:val="2C733AEC"/>
    <w:rsid w:val="2C95C8A9"/>
    <w:rsid w:val="2CA64310"/>
    <w:rsid w:val="2CB7519A"/>
    <w:rsid w:val="2DE254AD"/>
    <w:rsid w:val="2E8234D0"/>
    <w:rsid w:val="2ED1C694"/>
    <w:rsid w:val="2F5C95D6"/>
    <w:rsid w:val="2F9739D7"/>
    <w:rsid w:val="2FECAFBE"/>
    <w:rsid w:val="302EFA88"/>
    <w:rsid w:val="304F07E6"/>
    <w:rsid w:val="3077A625"/>
    <w:rsid w:val="30C63F1E"/>
    <w:rsid w:val="30D39BB7"/>
    <w:rsid w:val="30D48721"/>
    <w:rsid w:val="3120513D"/>
    <w:rsid w:val="318ED442"/>
    <w:rsid w:val="33E9B65F"/>
    <w:rsid w:val="342294A8"/>
    <w:rsid w:val="34A27526"/>
    <w:rsid w:val="359A0774"/>
    <w:rsid w:val="35D2FBEA"/>
    <w:rsid w:val="35D98A0E"/>
    <w:rsid w:val="35EF414D"/>
    <w:rsid w:val="35F31310"/>
    <w:rsid w:val="36411A58"/>
    <w:rsid w:val="371D1B29"/>
    <w:rsid w:val="378F567F"/>
    <w:rsid w:val="379D49F0"/>
    <w:rsid w:val="37E5DE6A"/>
    <w:rsid w:val="3911B789"/>
    <w:rsid w:val="3A48BD79"/>
    <w:rsid w:val="3AAD6EDC"/>
    <w:rsid w:val="3AE5C161"/>
    <w:rsid w:val="3B8B873D"/>
    <w:rsid w:val="3C3CCAD3"/>
    <w:rsid w:val="3CA7AC82"/>
    <w:rsid w:val="3D242968"/>
    <w:rsid w:val="3D799FF4"/>
    <w:rsid w:val="3E006D38"/>
    <w:rsid w:val="3EEEA495"/>
    <w:rsid w:val="3F6D466B"/>
    <w:rsid w:val="3FB681D3"/>
    <w:rsid w:val="413D701A"/>
    <w:rsid w:val="423DBD30"/>
    <w:rsid w:val="42900809"/>
    <w:rsid w:val="43097B8E"/>
    <w:rsid w:val="4552E88A"/>
    <w:rsid w:val="45A3F770"/>
    <w:rsid w:val="45D8EDAC"/>
    <w:rsid w:val="463B651A"/>
    <w:rsid w:val="4650D915"/>
    <w:rsid w:val="46F98E32"/>
    <w:rsid w:val="47D401B7"/>
    <w:rsid w:val="48919CC5"/>
    <w:rsid w:val="4A023DE2"/>
    <w:rsid w:val="4A1FB2BF"/>
    <w:rsid w:val="4A56FD1A"/>
    <w:rsid w:val="4AE7EF0B"/>
    <w:rsid w:val="4B46B3FF"/>
    <w:rsid w:val="4B57C4E9"/>
    <w:rsid w:val="4BD38AA5"/>
    <w:rsid w:val="4C110E0E"/>
    <w:rsid w:val="4CCA0B8D"/>
    <w:rsid w:val="4D1A7A56"/>
    <w:rsid w:val="4D1B1E5A"/>
    <w:rsid w:val="4D28DC9C"/>
    <w:rsid w:val="4D77D366"/>
    <w:rsid w:val="4E0D10A1"/>
    <w:rsid w:val="4E400914"/>
    <w:rsid w:val="4F43094F"/>
    <w:rsid w:val="4F4CB43F"/>
    <w:rsid w:val="50111EC0"/>
    <w:rsid w:val="50C860D8"/>
    <w:rsid w:val="51136B94"/>
    <w:rsid w:val="513572A1"/>
    <w:rsid w:val="51919249"/>
    <w:rsid w:val="52409DA6"/>
    <w:rsid w:val="5300A437"/>
    <w:rsid w:val="54C9572C"/>
    <w:rsid w:val="54CF1130"/>
    <w:rsid w:val="5554E54B"/>
    <w:rsid w:val="55632501"/>
    <w:rsid w:val="556DD132"/>
    <w:rsid w:val="5596B3B4"/>
    <w:rsid w:val="55D651E0"/>
    <w:rsid w:val="5624E12D"/>
    <w:rsid w:val="569727C5"/>
    <w:rsid w:val="56FD66F5"/>
    <w:rsid w:val="5781049C"/>
    <w:rsid w:val="585967BF"/>
    <w:rsid w:val="58638CD7"/>
    <w:rsid w:val="588087F4"/>
    <w:rsid w:val="58DBB4DB"/>
    <w:rsid w:val="5968D789"/>
    <w:rsid w:val="5A45FF8A"/>
    <w:rsid w:val="5A5F7C57"/>
    <w:rsid w:val="5A7A4C59"/>
    <w:rsid w:val="5AB1BE78"/>
    <w:rsid w:val="5B88D889"/>
    <w:rsid w:val="5BD9DA4A"/>
    <w:rsid w:val="5D7DC3B8"/>
    <w:rsid w:val="5D870CC8"/>
    <w:rsid w:val="5E621BAD"/>
    <w:rsid w:val="5E6DA843"/>
    <w:rsid w:val="5E73004A"/>
    <w:rsid w:val="5E93D4D3"/>
    <w:rsid w:val="5EB7E0F6"/>
    <w:rsid w:val="5F9B89C8"/>
    <w:rsid w:val="5FFF397F"/>
    <w:rsid w:val="60911AB5"/>
    <w:rsid w:val="60B3D02A"/>
    <w:rsid w:val="60F9DC91"/>
    <w:rsid w:val="62A44D2C"/>
    <w:rsid w:val="63314299"/>
    <w:rsid w:val="63DE1952"/>
    <w:rsid w:val="63E0803C"/>
    <w:rsid w:val="641B6AC1"/>
    <w:rsid w:val="650885E6"/>
    <w:rsid w:val="651CAB26"/>
    <w:rsid w:val="65ADC4C2"/>
    <w:rsid w:val="65CA3363"/>
    <w:rsid w:val="661597A0"/>
    <w:rsid w:val="668A46AE"/>
    <w:rsid w:val="66D780B8"/>
    <w:rsid w:val="676DBAEA"/>
    <w:rsid w:val="6795A09E"/>
    <w:rsid w:val="67C27D47"/>
    <w:rsid w:val="681DE8F8"/>
    <w:rsid w:val="682E2F9B"/>
    <w:rsid w:val="6842075F"/>
    <w:rsid w:val="68DC18A9"/>
    <w:rsid w:val="6A6DD2D1"/>
    <w:rsid w:val="6B0C676C"/>
    <w:rsid w:val="6BC47A98"/>
    <w:rsid w:val="6D4219B7"/>
    <w:rsid w:val="6EB43B4D"/>
    <w:rsid w:val="6F0E7325"/>
    <w:rsid w:val="6F4FB760"/>
    <w:rsid w:val="6FA81931"/>
    <w:rsid w:val="6FE9E2E3"/>
    <w:rsid w:val="70376204"/>
    <w:rsid w:val="703D773B"/>
    <w:rsid w:val="70A28288"/>
    <w:rsid w:val="7235DDC6"/>
    <w:rsid w:val="7276C11D"/>
    <w:rsid w:val="72FF9CE3"/>
    <w:rsid w:val="7340B12F"/>
    <w:rsid w:val="7350B9D9"/>
    <w:rsid w:val="73D8C044"/>
    <w:rsid w:val="741510AF"/>
    <w:rsid w:val="74572802"/>
    <w:rsid w:val="74C8412C"/>
    <w:rsid w:val="755B7822"/>
    <w:rsid w:val="757C86F5"/>
    <w:rsid w:val="75DF43E0"/>
    <w:rsid w:val="75F19DEA"/>
    <w:rsid w:val="75F1F936"/>
    <w:rsid w:val="76EB8965"/>
    <w:rsid w:val="783592A8"/>
    <w:rsid w:val="7869173A"/>
    <w:rsid w:val="78CFE6A6"/>
    <w:rsid w:val="79919EF8"/>
    <w:rsid w:val="7A415B27"/>
    <w:rsid w:val="7AC64598"/>
    <w:rsid w:val="7BE5B676"/>
    <w:rsid w:val="7BF8E73B"/>
    <w:rsid w:val="7CC666AE"/>
    <w:rsid w:val="7D2A50B4"/>
    <w:rsid w:val="7DF4809B"/>
    <w:rsid w:val="7EAE60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F579EF"/>
  <w15:chartTrackingRefBased/>
  <w15:docId w15:val="{26845CAC-3F13-3E43-BA96-4D8748365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eastAsia="Times New Roman" w:ascii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lsdException w:name="heading 4" w:uiPriority="9" w:semiHidden="1" w:unhideWhenUsed="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B690E"/>
    <w:pPr>
      <w:spacing w:after="0" w:line="276" w:lineRule="auto"/>
      <w:jc w:val="both"/>
    </w:pPr>
    <w:rPr>
      <w:rFonts w:ascii="Avenir Next LT Pro" w:hAnsi="Avenir Next LT Pro"/>
      <w:sz w:val="20"/>
    </w:rPr>
  </w:style>
  <w:style w:type="paragraph" w:styleId="Heading1">
    <w:name w:val="heading 1"/>
    <w:basedOn w:val="Normal"/>
    <w:next w:val="Normal"/>
    <w:link w:val="Heading1Char"/>
    <w:uiPriority w:val="9"/>
    <w:qFormat/>
    <w:rsid w:val="001B690E"/>
    <w:pPr>
      <w:keepNext/>
      <w:keepLines/>
      <w:outlineLvl w:val="0"/>
    </w:pPr>
    <w:rPr>
      <w:rFonts w:eastAsiaTheme="majorEastAsia" w:cstheme="majorBidi"/>
      <w:color w:val="C9368C" w:themeColor="text1"/>
      <w:sz w:val="32"/>
      <w:szCs w:val="32"/>
    </w:rPr>
  </w:style>
  <w:style w:type="paragraph" w:styleId="Heading2">
    <w:name w:val="heading 2"/>
    <w:basedOn w:val="Normal"/>
    <w:next w:val="Normal"/>
    <w:link w:val="Heading2Char"/>
    <w:uiPriority w:val="9"/>
    <w:unhideWhenUsed/>
    <w:qFormat/>
    <w:rsid w:val="001B690E"/>
    <w:pPr>
      <w:keepNext/>
      <w:keepLines/>
      <w:outlineLvl w:val="1"/>
    </w:pPr>
    <w:rPr>
      <w:rFonts w:eastAsiaTheme="majorEastAsia" w:cstheme="majorBidi"/>
      <w:color w:val="7E0A52" w:themeColor="text2"/>
      <w:sz w:val="28"/>
      <w:szCs w:val="26"/>
    </w:rPr>
  </w:style>
  <w:style w:type="paragraph" w:styleId="Heading3">
    <w:name w:val="heading 3"/>
    <w:basedOn w:val="Normal"/>
    <w:next w:val="Normal"/>
    <w:link w:val="Heading3Char"/>
    <w:uiPriority w:val="9"/>
    <w:semiHidden/>
    <w:unhideWhenUsed/>
    <w:rsid w:val="001B690E"/>
    <w:pPr>
      <w:keepNext/>
      <w:keepLines/>
      <w:spacing w:before="40"/>
      <w:outlineLvl w:val="2"/>
    </w:pPr>
    <w:rPr>
      <w:rFonts w:asciiTheme="majorHAnsi" w:hAnsiTheme="majorHAnsi" w:eastAsiaTheme="majorEastAsia" w:cstheme="majorBidi"/>
      <w:color w:val="005070" w:themeColor="accent1" w:themeShade="7F"/>
      <w:sz w:val="24"/>
      <w:szCs w:val="24"/>
    </w:rPr>
  </w:style>
  <w:style w:type="paragraph" w:styleId="Heading5">
    <w:name w:val="heading 5"/>
    <w:basedOn w:val="Normal"/>
    <w:next w:val="Normal"/>
    <w:link w:val="Heading5Char"/>
    <w:uiPriority w:val="9"/>
    <w:semiHidden/>
    <w:unhideWhenUsed/>
    <w:qFormat/>
    <w:rsid w:val="001B690E"/>
    <w:pPr>
      <w:keepNext/>
      <w:keepLines/>
      <w:spacing w:before="40"/>
      <w:outlineLvl w:val="4"/>
    </w:pPr>
    <w:rPr>
      <w:rFonts w:asciiTheme="majorHAnsi" w:hAnsiTheme="majorHAnsi" w:eastAsiaTheme="majorEastAsia" w:cstheme="majorBidi"/>
      <w:color w:val="0079A9"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1B690E"/>
    <w:rPr>
      <w:rFonts w:ascii="Avenir Next LT Pro" w:hAnsi="Avenir Next LT Pro" w:eastAsiaTheme="majorEastAsia" w:cstheme="majorBidi"/>
      <w:color w:val="C9368C" w:themeColor="text1"/>
      <w:sz w:val="32"/>
      <w:szCs w:val="32"/>
    </w:rPr>
  </w:style>
  <w:style w:type="paragraph" w:styleId="Header">
    <w:name w:val="header"/>
    <w:basedOn w:val="Normal"/>
    <w:link w:val="HeaderChar"/>
    <w:uiPriority w:val="99"/>
    <w:unhideWhenUsed/>
    <w:rsid w:val="00E36CC6"/>
    <w:pPr>
      <w:tabs>
        <w:tab w:val="center" w:pos="4513"/>
        <w:tab w:val="right" w:pos="9026"/>
      </w:tabs>
    </w:pPr>
  </w:style>
  <w:style w:type="character" w:styleId="HeaderChar" w:customStyle="1">
    <w:name w:val="Header Char"/>
    <w:basedOn w:val="DefaultParagraphFont"/>
    <w:link w:val="Header"/>
    <w:uiPriority w:val="99"/>
    <w:rsid w:val="00E36CC6"/>
  </w:style>
  <w:style w:type="paragraph" w:styleId="Footer">
    <w:name w:val="footer"/>
    <w:basedOn w:val="Normal"/>
    <w:link w:val="FooterChar"/>
    <w:uiPriority w:val="99"/>
    <w:unhideWhenUsed/>
    <w:rsid w:val="00E36CC6"/>
    <w:pPr>
      <w:tabs>
        <w:tab w:val="center" w:pos="4513"/>
        <w:tab w:val="right" w:pos="9026"/>
      </w:tabs>
    </w:pPr>
  </w:style>
  <w:style w:type="character" w:styleId="FooterChar" w:customStyle="1">
    <w:name w:val="Footer Char"/>
    <w:basedOn w:val="DefaultParagraphFont"/>
    <w:link w:val="Footer"/>
    <w:uiPriority w:val="99"/>
    <w:rsid w:val="00E36CC6"/>
  </w:style>
  <w:style w:type="character" w:styleId="PageNumber">
    <w:name w:val="page number"/>
    <w:basedOn w:val="DefaultParagraphFont"/>
    <w:uiPriority w:val="99"/>
    <w:semiHidden/>
    <w:unhideWhenUsed/>
    <w:rsid w:val="004151CB"/>
  </w:style>
  <w:style w:type="table" w:styleId="TableGrid">
    <w:name w:val="Table Grid"/>
    <w:basedOn w:val="TableNormal"/>
    <w:uiPriority w:val="39"/>
    <w:rsid w:val="00BD1F8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Sub-Heading4Sky" w:customStyle="1">
    <w:name w:val="Sub-Heading 4 (Sky)"/>
    <w:basedOn w:val="Heading3"/>
    <w:next w:val="Normal"/>
    <w:link w:val="Sub-Heading4SkyChar"/>
    <w:qFormat/>
    <w:rsid w:val="001B690E"/>
    <w:pPr>
      <w:numPr>
        <w:ilvl w:val="1"/>
      </w:numPr>
      <w:spacing w:before="0"/>
    </w:pPr>
    <w:rPr>
      <w:rFonts w:ascii="Avenir Next LT Pro" w:hAnsi="Avenir Next LT Pro" w:eastAsiaTheme="minorEastAsia"/>
      <w:color w:val="00A3E2" w:themeColor="accent1"/>
      <w:spacing w:val="15"/>
      <w:lang w:val="en-US"/>
    </w:rPr>
  </w:style>
  <w:style w:type="character" w:styleId="Sub-Heading4SkyChar" w:customStyle="1">
    <w:name w:val="Sub-Heading 4 (Sky) Char"/>
    <w:basedOn w:val="DefaultParagraphFont"/>
    <w:link w:val="Sub-Heading4Sky"/>
    <w:rsid w:val="001B690E"/>
    <w:rPr>
      <w:rFonts w:ascii="Avenir Next LT Pro" w:hAnsi="Avenir Next LT Pro" w:eastAsiaTheme="minorEastAsia" w:cstheme="majorBidi"/>
      <w:color w:val="00A3E2" w:themeColor="accent1"/>
      <w:spacing w:val="15"/>
      <w:sz w:val="24"/>
      <w:szCs w:val="24"/>
      <w:lang w:val="en-US"/>
    </w:rPr>
  </w:style>
  <w:style w:type="character" w:styleId="Heading3Char" w:customStyle="1">
    <w:name w:val="Heading 3 Char"/>
    <w:basedOn w:val="DefaultParagraphFont"/>
    <w:link w:val="Heading3"/>
    <w:uiPriority w:val="9"/>
    <w:semiHidden/>
    <w:rsid w:val="001B690E"/>
    <w:rPr>
      <w:rFonts w:asciiTheme="majorHAnsi" w:hAnsiTheme="majorHAnsi" w:eastAsiaTheme="majorEastAsia" w:cstheme="majorBidi"/>
      <w:color w:val="005070" w:themeColor="accent1" w:themeShade="7F"/>
      <w:sz w:val="24"/>
      <w:szCs w:val="24"/>
    </w:rPr>
  </w:style>
  <w:style w:type="paragraph" w:styleId="Sub-Heading5Green" w:customStyle="1">
    <w:name w:val="Sub-Heading 5 (Green)"/>
    <w:basedOn w:val="Heading3"/>
    <w:next w:val="Normal"/>
    <w:link w:val="Sub-Heading5GreenChar"/>
    <w:qFormat/>
    <w:rsid w:val="001B690E"/>
    <w:pPr>
      <w:numPr>
        <w:ilvl w:val="1"/>
      </w:numPr>
      <w:spacing w:before="0"/>
    </w:pPr>
    <w:rPr>
      <w:rFonts w:ascii="Avenir Next LT Pro" w:hAnsi="Avenir Next LT Pro" w:eastAsiaTheme="minorEastAsia"/>
      <w:color w:val="009D3D" w:themeColor="accent3"/>
      <w:spacing w:val="15"/>
      <w:lang w:val="en-US"/>
    </w:rPr>
  </w:style>
  <w:style w:type="character" w:styleId="Sub-Heading5GreenChar" w:customStyle="1">
    <w:name w:val="Sub-Heading 5 (Green) Char"/>
    <w:basedOn w:val="DefaultParagraphFont"/>
    <w:link w:val="Sub-Heading5Green"/>
    <w:rsid w:val="001B690E"/>
    <w:rPr>
      <w:rFonts w:ascii="Avenir Next LT Pro" w:hAnsi="Avenir Next LT Pro" w:eastAsiaTheme="minorEastAsia" w:cstheme="majorBidi"/>
      <w:color w:val="009D3D" w:themeColor="accent3"/>
      <w:spacing w:val="15"/>
      <w:sz w:val="24"/>
      <w:szCs w:val="24"/>
      <w:lang w:val="en-US"/>
    </w:rPr>
  </w:style>
  <w:style w:type="paragraph" w:styleId="Sub-Heading6Lime" w:customStyle="1">
    <w:name w:val="Sub-Heading 6 (Lime)"/>
    <w:basedOn w:val="Heading3"/>
    <w:next w:val="Normal"/>
    <w:link w:val="Sub-Heading6LimeChar"/>
    <w:qFormat/>
    <w:rsid w:val="001B690E"/>
    <w:pPr>
      <w:numPr>
        <w:ilvl w:val="1"/>
      </w:numPr>
      <w:spacing w:before="0"/>
    </w:pPr>
    <w:rPr>
      <w:rFonts w:ascii="Avenir Next LT Pro" w:hAnsi="Avenir Next LT Pro" w:eastAsiaTheme="minorEastAsia"/>
      <w:color w:val="65B32E" w:themeColor="accent4"/>
      <w:spacing w:val="15"/>
      <w:lang w:val="en-US"/>
    </w:rPr>
  </w:style>
  <w:style w:type="character" w:styleId="Sub-Heading6LimeChar" w:customStyle="1">
    <w:name w:val="Sub-Heading 6 (Lime) Char"/>
    <w:basedOn w:val="DefaultParagraphFont"/>
    <w:link w:val="Sub-Heading6Lime"/>
    <w:rsid w:val="001B690E"/>
    <w:rPr>
      <w:rFonts w:ascii="Avenir Next LT Pro" w:hAnsi="Avenir Next LT Pro" w:eastAsiaTheme="minorEastAsia" w:cstheme="majorBidi"/>
      <w:color w:val="65B32E" w:themeColor="accent4"/>
      <w:spacing w:val="15"/>
      <w:sz w:val="24"/>
      <w:szCs w:val="24"/>
      <w:lang w:val="en-US"/>
    </w:rPr>
  </w:style>
  <w:style w:type="paragraph" w:styleId="Sub-Heading7Lemon" w:customStyle="1">
    <w:name w:val="Sub-Heading 7 (Lemon)"/>
    <w:basedOn w:val="Heading3"/>
    <w:next w:val="Normal"/>
    <w:link w:val="Sub-Heading7LemonChar"/>
    <w:qFormat/>
    <w:rsid w:val="001B690E"/>
    <w:pPr>
      <w:numPr>
        <w:ilvl w:val="1"/>
      </w:numPr>
      <w:spacing w:before="0"/>
    </w:pPr>
    <w:rPr>
      <w:rFonts w:ascii="Avenir Next LT Pro" w:hAnsi="Avenir Next LT Pro" w:eastAsiaTheme="minorEastAsia"/>
      <w:color w:val="E1E044" w:themeColor="accent5"/>
      <w:spacing w:val="15"/>
      <w:lang w:val="en-US"/>
    </w:rPr>
  </w:style>
  <w:style w:type="character" w:styleId="Sub-Heading7LemonChar" w:customStyle="1">
    <w:name w:val="Sub-Heading 7 (Lemon) Char"/>
    <w:basedOn w:val="DefaultParagraphFont"/>
    <w:link w:val="Sub-Heading7Lemon"/>
    <w:rsid w:val="001B690E"/>
    <w:rPr>
      <w:rFonts w:ascii="Avenir Next LT Pro" w:hAnsi="Avenir Next LT Pro" w:eastAsiaTheme="minorEastAsia" w:cstheme="majorBidi"/>
      <w:color w:val="E1E044" w:themeColor="accent5"/>
      <w:spacing w:val="15"/>
      <w:sz w:val="24"/>
      <w:szCs w:val="24"/>
      <w:lang w:val="en-US"/>
    </w:rPr>
  </w:style>
  <w:style w:type="paragraph" w:styleId="Sub-Heading3Teal" w:customStyle="1">
    <w:name w:val="Sub-Heading 3 (Teal)"/>
    <w:basedOn w:val="Heading3"/>
    <w:next w:val="Normal"/>
    <w:qFormat/>
    <w:rsid w:val="001B690E"/>
    <w:pPr>
      <w:spacing w:before="0"/>
    </w:pPr>
    <w:rPr>
      <w:rFonts w:ascii="Avenir Next LT Pro" w:hAnsi="Avenir Next LT Pro"/>
      <w:color w:val="006691" w:themeColor="accent2"/>
      <w:lang w:val="en-US"/>
    </w:rPr>
  </w:style>
  <w:style w:type="paragraph" w:styleId="NumberedHeadingLv1" w:customStyle="1">
    <w:name w:val="Numbered Heading Lv1"/>
    <w:basedOn w:val="Heading1"/>
    <w:next w:val="Normal"/>
    <w:link w:val="NumberedHeadingLv1Char"/>
    <w:qFormat/>
    <w:rsid w:val="001B690E"/>
    <w:pPr>
      <w:numPr>
        <w:numId w:val="7"/>
      </w:numPr>
    </w:pPr>
    <w:rPr>
      <w:noProof/>
      <w:lang w:eastAsia="en-GB"/>
    </w:rPr>
  </w:style>
  <w:style w:type="character" w:styleId="NumberedHeadingLv1Char" w:customStyle="1">
    <w:name w:val="Numbered Heading Lv1 Char"/>
    <w:basedOn w:val="DefaultParagraphFont"/>
    <w:link w:val="NumberedHeadingLv1"/>
    <w:rsid w:val="001B690E"/>
    <w:rPr>
      <w:rFonts w:ascii="Avenir Next LT Pro" w:hAnsi="Avenir Next LT Pro" w:eastAsiaTheme="majorEastAsia" w:cstheme="majorBidi"/>
      <w:noProof/>
      <w:color w:val="C9368C" w:themeColor="text1"/>
      <w:sz w:val="32"/>
      <w:szCs w:val="32"/>
      <w:lang w:eastAsia="en-GB"/>
    </w:rPr>
  </w:style>
  <w:style w:type="paragraph" w:styleId="NumberedHeadingLv2" w:customStyle="1">
    <w:name w:val="Numbered Heading Lv2"/>
    <w:basedOn w:val="Heading2"/>
    <w:next w:val="Normal"/>
    <w:link w:val="NumberedHeadingLv2Char"/>
    <w:qFormat/>
    <w:rsid w:val="001B690E"/>
    <w:pPr>
      <w:numPr>
        <w:ilvl w:val="1"/>
        <w:numId w:val="7"/>
      </w:numPr>
    </w:pPr>
    <w:rPr>
      <w:noProof/>
    </w:rPr>
  </w:style>
  <w:style w:type="character" w:styleId="NumberedHeadingLv2Char" w:customStyle="1">
    <w:name w:val="Numbered Heading Lv2 Char"/>
    <w:basedOn w:val="DefaultParagraphFont"/>
    <w:link w:val="NumberedHeadingLv2"/>
    <w:rsid w:val="001B690E"/>
    <w:rPr>
      <w:rFonts w:ascii="Avenir Next LT Pro" w:hAnsi="Avenir Next LT Pro" w:eastAsiaTheme="majorEastAsia" w:cstheme="majorBidi"/>
      <w:noProof/>
      <w:color w:val="7E0A52" w:themeColor="text2"/>
      <w:sz w:val="28"/>
      <w:szCs w:val="26"/>
    </w:rPr>
  </w:style>
  <w:style w:type="character" w:styleId="Heading2Char" w:customStyle="1">
    <w:name w:val="Heading 2 Char"/>
    <w:basedOn w:val="DefaultParagraphFont"/>
    <w:link w:val="Heading2"/>
    <w:uiPriority w:val="9"/>
    <w:rsid w:val="001B690E"/>
    <w:rPr>
      <w:rFonts w:ascii="Avenir Next LT Pro" w:hAnsi="Avenir Next LT Pro" w:eastAsiaTheme="majorEastAsia" w:cstheme="majorBidi"/>
      <w:color w:val="7E0A52" w:themeColor="text2"/>
      <w:sz w:val="28"/>
      <w:szCs w:val="26"/>
    </w:rPr>
  </w:style>
  <w:style w:type="paragraph" w:styleId="NumberedHeadingLv3" w:customStyle="1">
    <w:name w:val="Numbered Heading Lv3"/>
    <w:basedOn w:val="Heading3"/>
    <w:next w:val="Normal"/>
    <w:link w:val="NumberedHeadingLv3Char"/>
    <w:qFormat/>
    <w:rsid w:val="001B690E"/>
    <w:pPr>
      <w:numPr>
        <w:ilvl w:val="2"/>
        <w:numId w:val="7"/>
      </w:numPr>
    </w:pPr>
    <w:rPr>
      <w:noProof/>
    </w:rPr>
  </w:style>
  <w:style w:type="character" w:styleId="NumberedHeadingLv3Char" w:customStyle="1">
    <w:name w:val="Numbered Heading Lv3 Char"/>
    <w:basedOn w:val="NumberedHeadingLv2Char"/>
    <w:link w:val="NumberedHeadingLv3"/>
    <w:rsid w:val="001B690E"/>
    <w:rPr>
      <w:rFonts w:asciiTheme="majorHAnsi" w:hAnsiTheme="majorHAnsi" w:eastAsiaTheme="majorEastAsia" w:cstheme="majorBidi"/>
      <w:noProof/>
      <w:color w:val="005070" w:themeColor="accent1" w:themeShade="7F"/>
      <w:sz w:val="24"/>
      <w:szCs w:val="24"/>
    </w:rPr>
  </w:style>
  <w:style w:type="paragraph" w:styleId="TableContents" w:customStyle="1">
    <w:name w:val="Table Contents"/>
    <w:basedOn w:val="Normal"/>
    <w:link w:val="TableContentsChar"/>
    <w:qFormat/>
    <w:rsid w:val="001B690E"/>
    <w:rPr>
      <w:sz w:val="18"/>
    </w:rPr>
  </w:style>
  <w:style w:type="character" w:styleId="TableContentsChar" w:customStyle="1">
    <w:name w:val="Table Contents Char"/>
    <w:basedOn w:val="DefaultParagraphFont"/>
    <w:link w:val="TableContents"/>
    <w:rsid w:val="001B690E"/>
    <w:rPr>
      <w:rFonts w:ascii="Avenir Next LT Pro" w:hAnsi="Avenir Next LT Pro"/>
      <w:sz w:val="18"/>
    </w:rPr>
  </w:style>
  <w:style w:type="paragraph" w:styleId="TableHeadings" w:customStyle="1">
    <w:name w:val="Table Headings"/>
    <w:basedOn w:val="Sub-Heading3Teal"/>
    <w:link w:val="TableHeadingsChar"/>
    <w:qFormat/>
    <w:rsid w:val="001B690E"/>
    <w:rPr>
      <w:b/>
      <w:spacing w:val="15"/>
      <w:sz w:val="20"/>
    </w:rPr>
  </w:style>
  <w:style w:type="character" w:styleId="TableHeadingsChar" w:customStyle="1">
    <w:name w:val="Table Headings Char"/>
    <w:basedOn w:val="Sub-Heading4SkyChar"/>
    <w:link w:val="TableHeadings"/>
    <w:rsid w:val="001B690E"/>
    <w:rPr>
      <w:rFonts w:ascii="Avenir Next LT Pro" w:hAnsi="Avenir Next LT Pro" w:eastAsiaTheme="majorEastAsia" w:cstheme="majorBidi"/>
      <w:b/>
      <w:color w:val="006691" w:themeColor="accent2"/>
      <w:spacing w:val="15"/>
      <w:sz w:val="20"/>
      <w:szCs w:val="24"/>
      <w:lang w:val="en-US"/>
    </w:rPr>
  </w:style>
  <w:style w:type="character" w:styleId="Heading5Char" w:customStyle="1">
    <w:name w:val="Heading 5 Char"/>
    <w:basedOn w:val="DefaultParagraphFont"/>
    <w:link w:val="Heading5"/>
    <w:uiPriority w:val="9"/>
    <w:semiHidden/>
    <w:rsid w:val="001B690E"/>
    <w:rPr>
      <w:rFonts w:asciiTheme="majorHAnsi" w:hAnsiTheme="majorHAnsi" w:eastAsiaTheme="majorEastAsia" w:cstheme="majorBidi"/>
      <w:color w:val="0079A9" w:themeColor="accent1" w:themeShade="BF"/>
      <w:sz w:val="20"/>
    </w:rPr>
  </w:style>
  <w:style w:type="paragraph" w:styleId="Title">
    <w:name w:val="Title"/>
    <w:basedOn w:val="Normal"/>
    <w:next w:val="Normal"/>
    <w:link w:val="TitleChar"/>
    <w:uiPriority w:val="10"/>
    <w:qFormat/>
    <w:rsid w:val="001B690E"/>
    <w:pPr>
      <w:spacing w:line="240" w:lineRule="auto"/>
      <w:contextualSpacing/>
      <w:jc w:val="left"/>
    </w:pPr>
    <w:rPr>
      <w:rFonts w:ascii="Avenir Next LT Pro Demi" w:hAnsi="Avenir Next LT Pro Demi" w:eastAsiaTheme="majorEastAsia" w:cstheme="majorBidi"/>
      <w:color w:val="C9368C" w:themeColor="text1"/>
      <w:spacing w:val="-10"/>
      <w:kern w:val="28"/>
      <w:sz w:val="72"/>
      <w:szCs w:val="56"/>
    </w:rPr>
  </w:style>
  <w:style w:type="character" w:styleId="TitleChar" w:customStyle="1">
    <w:name w:val="Title Char"/>
    <w:basedOn w:val="DefaultParagraphFont"/>
    <w:link w:val="Title"/>
    <w:uiPriority w:val="10"/>
    <w:rsid w:val="001B690E"/>
    <w:rPr>
      <w:rFonts w:ascii="Avenir Next LT Pro Demi" w:hAnsi="Avenir Next LT Pro Demi" w:eastAsiaTheme="majorEastAsia" w:cstheme="majorBidi"/>
      <w:color w:val="C9368C" w:themeColor="text1"/>
      <w:spacing w:val="-10"/>
      <w:kern w:val="28"/>
      <w:sz w:val="72"/>
      <w:szCs w:val="56"/>
    </w:rPr>
  </w:style>
  <w:style w:type="paragraph" w:styleId="Subtitle">
    <w:name w:val="Subtitle"/>
    <w:basedOn w:val="Title"/>
    <w:next w:val="Normal"/>
    <w:link w:val="SubtitleChar"/>
    <w:uiPriority w:val="11"/>
    <w:qFormat/>
    <w:rsid w:val="001B690E"/>
    <w:pPr>
      <w:numPr>
        <w:ilvl w:val="1"/>
      </w:numPr>
      <w:spacing w:after="160"/>
    </w:pPr>
    <w:rPr>
      <w:rFonts w:asciiTheme="minorHAnsi" w:hAnsiTheme="minorHAnsi" w:eastAsiaTheme="minorEastAsia"/>
      <w:color w:val="7E0A52" w:themeColor="text2"/>
      <w:spacing w:val="15"/>
      <w:sz w:val="36"/>
      <w:szCs w:val="36"/>
    </w:rPr>
  </w:style>
  <w:style w:type="character" w:styleId="SubtitleChar" w:customStyle="1">
    <w:name w:val="Subtitle Char"/>
    <w:basedOn w:val="DefaultParagraphFont"/>
    <w:link w:val="Subtitle"/>
    <w:uiPriority w:val="11"/>
    <w:rsid w:val="001B690E"/>
    <w:rPr>
      <w:rFonts w:eastAsiaTheme="minorEastAsia" w:cstheme="majorBidi"/>
      <w:color w:val="7E0A52" w:themeColor="text2"/>
      <w:spacing w:val="15"/>
      <w:kern w:val="28"/>
      <w:sz w:val="36"/>
      <w:szCs w:val="36"/>
    </w:rPr>
  </w:style>
  <w:style w:type="character" w:styleId="Hyperlink">
    <w:name w:val="Hyperlink"/>
    <w:basedOn w:val="DefaultParagraphFont"/>
    <w:uiPriority w:val="99"/>
    <w:semiHidden/>
    <w:unhideWhenUsed/>
    <w:qFormat/>
    <w:rsid w:val="001B690E"/>
    <w:rPr>
      <w:rFonts w:ascii="Avenir Next LT Pro" w:hAnsi="Avenir Next LT Pro"/>
      <w:color w:val="C9368C" w:themeColor="hyperlink"/>
      <w:sz w:val="22"/>
      <w:u w:val="single"/>
    </w:rPr>
  </w:style>
  <w:style w:type="character" w:styleId="FollowedHyperlink">
    <w:name w:val="FollowedHyperlink"/>
    <w:basedOn w:val="DefaultParagraphFont"/>
    <w:uiPriority w:val="99"/>
    <w:semiHidden/>
    <w:unhideWhenUsed/>
    <w:qFormat/>
    <w:rsid w:val="001B690E"/>
    <w:rPr>
      <w:rFonts w:ascii="Avenir Next LT Pro" w:hAnsi="Avenir Next LT Pro"/>
      <w:color w:val="954F72" w:themeColor="followedHyperlink"/>
      <w:sz w:val="22"/>
      <w:u w:val="single"/>
    </w:rPr>
  </w:style>
  <w:style w:type="paragraph" w:styleId="NoSpacing">
    <w:name w:val="No Spacing"/>
    <w:link w:val="NoSpacingChar"/>
    <w:uiPriority w:val="1"/>
    <w:qFormat/>
    <w:rsid w:val="001B690E"/>
    <w:pPr>
      <w:spacing w:after="0" w:line="240" w:lineRule="auto"/>
      <w:jc w:val="both"/>
    </w:pPr>
    <w:rPr>
      <w:rFonts w:ascii="Avenir Next LT Pro" w:hAnsi="Avenir Next LT Pro" w:eastAsiaTheme="minorEastAsia"/>
    </w:rPr>
  </w:style>
  <w:style w:type="character" w:styleId="NoSpacingChar" w:customStyle="1">
    <w:name w:val="No Spacing Char"/>
    <w:basedOn w:val="DefaultParagraphFont"/>
    <w:link w:val="NoSpacing"/>
    <w:uiPriority w:val="1"/>
    <w:rsid w:val="001B690E"/>
    <w:rPr>
      <w:rFonts w:ascii="Avenir Next LT Pro" w:hAnsi="Avenir Next LT Pro" w:eastAsiaTheme="minorEastAsia"/>
    </w:rPr>
  </w:style>
  <w:style w:type="paragraph" w:styleId="TOCHeading">
    <w:name w:val="TOC Heading"/>
    <w:basedOn w:val="Heading1"/>
    <w:next w:val="Normal"/>
    <w:uiPriority w:val="39"/>
    <w:semiHidden/>
    <w:unhideWhenUsed/>
    <w:qFormat/>
    <w:rsid w:val="001B690E"/>
    <w:pPr>
      <w:spacing w:before="240"/>
      <w:outlineLvl w:val="9"/>
    </w:pPr>
    <w:rPr>
      <w:rFonts w:asciiTheme="majorHAnsi" w:hAnsiTheme="majorHAnsi"/>
      <w:color w:val="0079A9" w:themeColor="accent1" w:themeShade="BF"/>
    </w:rPr>
  </w:style>
  <w:style w:type="paragraph" w:styleId="ListParagraph">
    <w:name w:val="List Paragraph"/>
    <w:basedOn w:val="Normal"/>
    <w:uiPriority w:val="34"/>
    <w:qFormat/>
    <w:rsid w:val="001F766E"/>
    <w:pPr>
      <w:ind w:left="720"/>
      <w:contextualSpacing/>
    </w:pPr>
  </w:style>
  <w:style w:type="table" w:styleId="TableGrid1" w:customStyle="1">
    <w:name w:val="Table Grid1"/>
    <w:basedOn w:val="TableNormal"/>
    <w:next w:val="TableGrid"/>
    <w:rsid w:val="00F71D92"/>
    <w:pPr>
      <w:spacing w:after="0" w:line="240" w:lineRule="auto"/>
    </w:pPr>
    <w:rPr>
      <w:rFonts w:ascii="Calibri" w:hAnsi="Calibri" w:eastAsia="Calibri" w:cs="Times New Roman"/>
      <w:sz w:val="24"/>
      <w:szCs w:val="24"/>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 w:customStyle="1">
    <w:name w:val="paragraph"/>
    <w:basedOn w:val="Normal"/>
    <w:uiPriority w:val="1"/>
    <w:rsid w:val="5554E54B"/>
    <w:pPr>
      <w:spacing w:beforeAutospacing="1" w:afterAutospacing="1"/>
    </w:pPr>
    <w:rPr>
      <w:rFonts w:asciiTheme="minorHAnsi" w:hAnsiTheme="minorHAnsi" w:eastAsiaTheme="minorEastAsia"/>
      <w:sz w:val="24"/>
      <w:szCs w:val="24"/>
      <w:lang w:eastAsia="en-GB"/>
    </w:rPr>
  </w:style>
  <w:style w:type="character" w:styleId="normaltextrun" w:customStyle="1">
    <w:name w:val="normaltextrun"/>
    <w:basedOn w:val="DefaultParagraphFont"/>
    <w:uiPriority w:val="1"/>
    <w:rsid w:val="5554E54B"/>
    <w:rPr>
      <w:rFonts w:asciiTheme="minorHAnsi" w:hAnsiTheme="minorHAnsi" w:eastAsiaTheme="minorEastAsia" w:cstheme="minorBidi"/>
      <w:sz w:val="24"/>
      <w:szCs w:val="24"/>
    </w:rPr>
  </w:style>
  <w:style w:type="character" w:styleId="eop" w:customStyle="1">
    <w:name w:val="eop"/>
    <w:basedOn w:val="DefaultParagraphFont"/>
    <w:uiPriority w:val="1"/>
    <w:rsid w:val="5554E54B"/>
    <w:rPr>
      <w:rFonts w:asciiTheme="minorHAnsi" w:hAnsiTheme="minorHAnsi" w:eastAsiaTheme="minorEastAsia"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admin@spwt.net" TargetMode="External" Id="rId13" /><Relationship Type="http://schemas.openxmlformats.org/officeDocument/2006/relationships/header" Target="header2.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spwt.net/policies/" TargetMode="Externa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spwt.net/about-us/policies-and-reports" TargetMode="External" Id="rId11"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spwt.net/about-us/policies-and-reports" TargetMode="External" Id="rId14" /><Relationship Type="http://schemas.openxmlformats.org/officeDocument/2006/relationships/footer" Target="footer3.xml" Id="R5905f9c99b804af1"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xmlns:thm15="http://schemas.microsoft.com/office/thememl/2012/main" name="UST New Brand Theme v5">
  <a:themeElements>
    <a:clrScheme name="UST New Brand">
      <a:dk1>
        <a:srgbClr val="C9368C"/>
      </a:dk1>
      <a:lt1>
        <a:sysClr val="window" lastClr="FFFFFF"/>
      </a:lt1>
      <a:dk2>
        <a:srgbClr val="7E0A52"/>
      </a:dk2>
      <a:lt2>
        <a:srgbClr val="86888C"/>
      </a:lt2>
      <a:accent1>
        <a:srgbClr val="00A3E2"/>
      </a:accent1>
      <a:accent2>
        <a:srgbClr val="006691"/>
      </a:accent2>
      <a:accent3>
        <a:srgbClr val="009D3D"/>
      </a:accent3>
      <a:accent4>
        <a:srgbClr val="65B32E"/>
      </a:accent4>
      <a:accent5>
        <a:srgbClr val="E1E044"/>
      </a:accent5>
      <a:accent6>
        <a:srgbClr val="B8BAB8"/>
      </a:accent6>
      <a:hlink>
        <a:srgbClr val="C9368C"/>
      </a:hlink>
      <a:folHlink>
        <a:srgbClr val="954F72"/>
      </a:folHlink>
    </a:clrScheme>
    <a:fontScheme name="UST New Branding Font">
      <a:majorFont>
        <a:latin typeface="Avenir Next LT Pro"/>
        <a:ea typeface=""/>
        <a:cs typeface=""/>
      </a:majorFont>
      <a:minorFont>
        <a:latin typeface="Avenir Next LT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06762d8-3233-4526-8fd0-392200fdbb82" xsi:nil="true"/>
    <lcf76f155ced4ddcb4097134ff3c332f xmlns="4144318f-e3ee-4529-81d7-9ad8276c9dbb">
      <Terms xmlns="http://schemas.microsoft.com/office/infopath/2007/PartnerControls"/>
    </lcf76f155ced4ddcb4097134ff3c332f>
    <File_x0020_Number xmlns="4144318f-e3ee-4529-81d7-9ad8276c9dbb" xsi:nil="true"/>
    <WholeSchoolSurvey2023 xmlns="4144318f-e3ee-4529-81d7-9ad8276c9dbb" xsi:nil="true"/>
    <MediaLengthInSeconds xmlns="4144318f-e3ee-4529-81d7-9ad8276c9dbb" xsi:nil="true"/>
    <SharedWithUsers xmlns="c06762d8-3233-4526-8fd0-392200fdbb82">
      <UserInfo>
        <DisplayName/>
        <AccountId xsi:nil="true"/>
        <AccountType/>
      </UserInfo>
    </SharedWithUsers>
    <Feedback xmlns="4144318f-e3ee-4529-81d7-9ad8276c9dbb"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771D362E0434A47840134386B7407EF" ma:contentTypeVersion="23" ma:contentTypeDescription="Create a new document." ma:contentTypeScope="" ma:versionID="21b1dc2203b8b9c089e09d66495c28a6">
  <xsd:schema xmlns:xsd="http://www.w3.org/2001/XMLSchema" xmlns:xs="http://www.w3.org/2001/XMLSchema" xmlns:p="http://schemas.microsoft.com/office/2006/metadata/properties" xmlns:ns2="4144318f-e3ee-4529-81d7-9ad8276c9dbb" xmlns:ns3="c06762d8-3233-4526-8fd0-392200fdbb82" targetNamespace="http://schemas.microsoft.com/office/2006/metadata/properties" ma:root="true" ma:fieldsID="dbc7607bbcc7a7d373cf4dcfa2f0a70b" ns2:_="" ns3:_="">
    <xsd:import namespace="4144318f-e3ee-4529-81d7-9ad8276c9dbb"/>
    <xsd:import namespace="c06762d8-3233-4526-8fd0-392200fdbb8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File_x0020_Number" minOccurs="0"/>
                <xsd:element ref="ns2:lcf76f155ced4ddcb4097134ff3c332f" minOccurs="0"/>
                <xsd:element ref="ns3:TaxCatchAll" minOccurs="0"/>
                <xsd:element ref="ns2:WholeSchoolSurvey2023" minOccurs="0"/>
                <xsd:element ref="ns2:MediaServiceObjectDetectorVersions" minOccurs="0"/>
                <xsd:element ref="ns2:MediaServiceSearchProperties" minOccurs="0"/>
                <xsd:element ref="ns2:MediaServiceBillingMetadata" minOccurs="0"/>
                <xsd:element ref="ns2:Feedbac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44318f-e3ee-4529-81d7-9ad8276c9d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File_x0020_Number" ma:index="21" nillable="true" ma:displayName="File Number" ma:internalName="File_x0020_Number">
      <xsd:simpleType>
        <xsd:restriction base="dms:Number"/>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e164ffaf-2d9e-4753-b280-2989921cc412" ma:termSetId="09814cd3-568e-fe90-9814-8d621ff8fb84" ma:anchorId="fba54fb3-c3e1-fe81-a776-ca4b69148c4d" ma:open="true" ma:isKeyword="false">
      <xsd:complexType>
        <xsd:sequence>
          <xsd:element ref="pc:Terms" minOccurs="0" maxOccurs="1"/>
        </xsd:sequence>
      </xsd:complexType>
    </xsd:element>
    <xsd:element name="WholeSchoolSurvey2023" ma:index="25" nillable="true" ma:displayName="Whole School Survey 2023" ma:format="Dropdown" ma:internalName="WholeSchoolSurvey2023">
      <xsd:simpleType>
        <xsd:restriction base="dms:Text">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Feedback" ma:index="29" nillable="true" ma:displayName="Feedback" ma:format="Dropdown" ma:internalName="Feedback">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6762d8-3233-4526-8fd0-392200fdbb82"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a29916d6-ca16-4e13-80c5-6abc305b1417}" ma:internalName="TaxCatchAll" ma:showField="CatchAllData" ma:web="c06762d8-3233-4526-8fd0-392200fdbb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275927-CBB8-40BF-B35A-09CC56FA8187}">
  <ds:schemaRefs>
    <ds:schemaRef ds:uri="http://purl.org/dc/terms/"/>
    <ds:schemaRef ds:uri="http://www.w3.org/XML/1998/namespace"/>
    <ds:schemaRef ds:uri="http://schemas.openxmlformats.org/package/2006/metadata/core-properties"/>
    <ds:schemaRef ds:uri="http://schemas.microsoft.com/office/2006/documentManagement/types"/>
    <ds:schemaRef ds:uri="http://purl.org/dc/elements/1.1/"/>
    <ds:schemaRef ds:uri="http://purl.org/dc/dcmitype/"/>
    <ds:schemaRef ds:uri="4144318f-e3ee-4529-81d7-9ad8276c9dbb"/>
    <ds:schemaRef ds:uri="http://schemas.microsoft.com/office/infopath/2007/PartnerControls"/>
    <ds:schemaRef ds:uri="c06762d8-3233-4526-8fd0-392200fdbb82"/>
    <ds:schemaRef ds:uri="http://schemas.microsoft.com/office/2006/metadata/properties"/>
  </ds:schemaRefs>
</ds:datastoreItem>
</file>

<file path=customXml/itemProps2.xml><?xml version="1.0" encoding="utf-8"?>
<ds:datastoreItem xmlns:ds="http://schemas.openxmlformats.org/officeDocument/2006/customXml" ds:itemID="{869BF62F-2319-BF4D-90DA-254F275FA7E9}">
  <ds:schemaRefs>
    <ds:schemaRef ds:uri="http://schemas.openxmlformats.org/officeDocument/2006/bibliography"/>
  </ds:schemaRefs>
</ds:datastoreItem>
</file>

<file path=customXml/itemProps3.xml><?xml version="1.0" encoding="utf-8"?>
<ds:datastoreItem xmlns:ds="http://schemas.openxmlformats.org/officeDocument/2006/customXml" ds:itemID="{3BAAB69B-922A-414D-A4D4-CEFFAC2A87AB}"/>
</file>

<file path=customXml/itemProps4.xml><?xml version="1.0" encoding="utf-8"?>
<ds:datastoreItem xmlns:ds="http://schemas.openxmlformats.org/officeDocument/2006/customXml" ds:itemID="{FDEF90B0-BB54-4ADE-9DC7-2F46E079CEF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Jane Hilder</dc:creator>
  <keywords/>
  <dc:description/>
  <lastModifiedBy>Emma McCay</lastModifiedBy>
  <revision>60</revision>
  <dcterms:created xsi:type="dcterms:W3CDTF">2024-03-07T15:19:00.0000000Z</dcterms:created>
  <dcterms:modified xsi:type="dcterms:W3CDTF">2026-10-09T12:54:19.2412821Z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0x010100D771D362E0434A47840134386B7407EF</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